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65" w:rsidRPr="00702D23" w:rsidRDefault="004A1E65" w:rsidP="004A1E65">
      <w:pPr>
        <w:suppressAutoHyphens/>
        <w:jc w:val="center"/>
        <w:rPr>
          <w:b/>
        </w:rPr>
      </w:pPr>
      <w:r w:rsidRPr="00702D23">
        <w:rPr>
          <w:b/>
        </w:rPr>
        <w:t>ТЕХНИЧЕСКОЕ ЗАДАНИЕ</w:t>
      </w:r>
    </w:p>
    <w:p w:rsidR="00E32DE6" w:rsidRPr="00702D23" w:rsidRDefault="004A7B8B" w:rsidP="00E32DE6">
      <w:pPr>
        <w:suppressAutoHyphens/>
        <w:jc w:val="center"/>
        <w:rPr>
          <w:b/>
        </w:rPr>
      </w:pPr>
      <w:r w:rsidRPr="00702D23">
        <w:rPr>
          <w:b/>
        </w:rPr>
        <w:t xml:space="preserve">на открытый </w:t>
      </w:r>
      <w:r w:rsidR="00F96E21" w:rsidRPr="00702D23">
        <w:rPr>
          <w:b/>
        </w:rPr>
        <w:t>запрос предложений</w:t>
      </w:r>
      <w:r w:rsidRPr="00702D23">
        <w:rPr>
          <w:b/>
        </w:rPr>
        <w:t xml:space="preserve"> по выбору исполнителя работ </w:t>
      </w:r>
      <w:r w:rsidR="00E32DE6" w:rsidRPr="00702D23">
        <w:rPr>
          <w:b/>
        </w:rPr>
        <w:t xml:space="preserve">(услуг) </w:t>
      </w:r>
    </w:p>
    <w:p w:rsidR="00E32DE6" w:rsidRPr="00702D23" w:rsidRDefault="004A7B8B" w:rsidP="004A7B8B">
      <w:pPr>
        <w:suppressAutoHyphens/>
        <w:jc w:val="center"/>
        <w:rPr>
          <w:b/>
        </w:rPr>
      </w:pPr>
      <w:r w:rsidRPr="00702D23">
        <w:rPr>
          <w:b/>
        </w:rPr>
        <w:t>«</w:t>
      </w:r>
      <w:r w:rsidR="00752365" w:rsidRPr="00702D23">
        <w:rPr>
          <w:b/>
        </w:rPr>
        <w:t>Оценка соответствия безопасной эксплуатации сооружений и технических устройств топливного хозяйства</w:t>
      </w:r>
      <w:r w:rsidRPr="00702D23">
        <w:rPr>
          <w:b/>
        </w:rPr>
        <w:t xml:space="preserve">» </w:t>
      </w:r>
    </w:p>
    <w:p w:rsidR="00E32DE6" w:rsidRPr="00702D23" w:rsidRDefault="00E32DE6" w:rsidP="00E32DE6">
      <w:pPr>
        <w:suppressAutoHyphens/>
        <w:jc w:val="center"/>
      </w:pPr>
      <w:r w:rsidRPr="00702D23">
        <w:t>(номер закупки по ГКПЗ – 1115/6.42-2536)</w:t>
      </w:r>
    </w:p>
    <w:p w:rsidR="004A7B8B" w:rsidRPr="00702D23" w:rsidRDefault="00E32DE6" w:rsidP="004A7B8B">
      <w:pPr>
        <w:suppressAutoHyphens/>
        <w:jc w:val="center"/>
      </w:pPr>
      <w:r w:rsidRPr="00702D23">
        <w:t>ТЭЦ-15</w:t>
      </w:r>
      <w:r w:rsidR="004A7B8B" w:rsidRPr="00702D23">
        <w:t xml:space="preserve"> филиала «Невский» ОАО «ТГК-1».</w:t>
      </w:r>
    </w:p>
    <w:p w:rsidR="004A7B8B" w:rsidRPr="00702D23" w:rsidRDefault="004A7B8B" w:rsidP="004A7B8B">
      <w:pPr>
        <w:suppressAutoHyphens/>
        <w:jc w:val="center"/>
        <w:rPr>
          <w:b/>
        </w:rPr>
      </w:pPr>
    </w:p>
    <w:p w:rsidR="00E32DE6" w:rsidRPr="00702D23" w:rsidRDefault="00E32DE6" w:rsidP="00752365">
      <w:pPr>
        <w:suppressAutoHyphens/>
      </w:pPr>
      <w:r w:rsidRPr="00702D23">
        <w:t>Код закупки по ОКВЭД – 40.11.51.</w:t>
      </w:r>
    </w:p>
    <w:p w:rsidR="00752365" w:rsidRPr="00702D23" w:rsidRDefault="00752365" w:rsidP="00752365">
      <w:pPr>
        <w:suppressAutoHyphens/>
      </w:pPr>
      <w:r w:rsidRPr="00702D23">
        <w:t xml:space="preserve">Код закупки по ОКДП – </w:t>
      </w:r>
      <w:r w:rsidR="00DE386D" w:rsidRPr="00702D23">
        <w:t>4521010</w:t>
      </w:r>
    </w:p>
    <w:p w:rsidR="00DE386D" w:rsidRPr="00702D23" w:rsidRDefault="00DE386D" w:rsidP="00752365">
      <w:pPr>
        <w:suppressAutoHyphens/>
      </w:pPr>
    </w:p>
    <w:p w:rsidR="004A7B8B" w:rsidRPr="00702D23" w:rsidRDefault="00E90609" w:rsidP="004A7B8B">
      <w:pPr>
        <w:suppressAutoHyphens/>
        <w:rPr>
          <w:b/>
        </w:rPr>
      </w:pPr>
      <w:r w:rsidRPr="00702D23">
        <w:rPr>
          <w:b/>
        </w:rPr>
        <w:t>1</w:t>
      </w:r>
      <w:r w:rsidR="004A7B8B" w:rsidRPr="00702D23">
        <w:rPr>
          <w:b/>
        </w:rPr>
        <w:t>. Общие требования.</w:t>
      </w:r>
    </w:p>
    <w:p w:rsidR="004A7B8B" w:rsidRPr="00702D23" w:rsidRDefault="00E90609" w:rsidP="004A7B8B">
      <w:pPr>
        <w:suppressAutoHyphens/>
      </w:pPr>
      <w:r w:rsidRPr="00702D23">
        <w:rPr>
          <w:b/>
        </w:rPr>
        <w:t xml:space="preserve">1.1. </w:t>
      </w:r>
      <w:r w:rsidR="004A7B8B" w:rsidRPr="00702D23">
        <w:rPr>
          <w:b/>
        </w:rPr>
        <w:t>Требования к месту выполнения работ:</w:t>
      </w:r>
      <w:r w:rsidR="004A7B8B" w:rsidRPr="00702D23">
        <w:t xml:space="preserve"> г. Санкт – Петербург, ул. Броневая, дом 6, </w:t>
      </w:r>
    </w:p>
    <w:p w:rsidR="004A7B8B" w:rsidRPr="00702D23" w:rsidRDefault="004A7B8B" w:rsidP="004A7B8B">
      <w:pPr>
        <w:suppressAutoHyphens/>
      </w:pPr>
      <w:r w:rsidRPr="00702D23">
        <w:t>Авто</w:t>
      </w:r>
      <w:r w:rsidR="002A2C15" w:rsidRPr="00702D23">
        <w:t>вс</w:t>
      </w:r>
      <w:r w:rsidRPr="00702D23">
        <w:t>кая ТЭЦ (ТЭЦ-15) филиала «Невский» ОАО «ТГК-1».</w:t>
      </w:r>
    </w:p>
    <w:p w:rsidR="004A7B8B" w:rsidRPr="00702D23" w:rsidRDefault="004A7B8B" w:rsidP="004A7B8B">
      <w:pPr>
        <w:suppressAutoHyphens/>
        <w:jc w:val="both"/>
      </w:pPr>
      <w:r w:rsidRPr="00393B0C">
        <w:rPr>
          <w:highlight w:val="yellow"/>
        </w:rPr>
        <w:t xml:space="preserve">Должность, ФИО и контактный телефон ответственного лица, составившего техническое задание: заместитель начальника топливно-транспортного цеха Борисов-Смирнов Сергей Игоревич, тел. 901-41-92, +7-921-973-57-30; </w:t>
      </w:r>
      <w:hyperlink r:id="rId5" w:history="1">
        <w:r w:rsidRPr="00393B0C">
          <w:rPr>
            <w:rStyle w:val="a3"/>
            <w:color w:val="auto"/>
            <w:highlight w:val="yellow"/>
            <w:lang w:val="en-US"/>
          </w:rPr>
          <w:t>Borisov</w:t>
        </w:r>
        <w:r w:rsidRPr="00393B0C">
          <w:rPr>
            <w:rStyle w:val="a3"/>
            <w:color w:val="auto"/>
            <w:highlight w:val="yellow"/>
          </w:rPr>
          <w:t>.</w:t>
        </w:r>
        <w:r w:rsidRPr="00393B0C">
          <w:rPr>
            <w:rStyle w:val="a3"/>
            <w:color w:val="auto"/>
            <w:highlight w:val="yellow"/>
            <w:lang w:val="en-US"/>
          </w:rPr>
          <w:t>SI</w:t>
        </w:r>
        <w:r w:rsidRPr="00393B0C">
          <w:rPr>
            <w:rStyle w:val="a3"/>
            <w:color w:val="auto"/>
            <w:highlight w:val="yellow"/>
          </w:rPr>
          <w:t>@</w:t>
        </w:r>
        <w:r w:rsidRPr="00393B0C">
          <w:rPr>
            <w:rStyle w:val="a3"/>
            <w:color w:val="auto"/>
            <w:highlight w:val="yellow"/>
            <w:lang w:val="en-US"/>
          </w:rPr>
          <w:t>tgc</w:t>
        </w:r>
        <w:r w:rsidRPr="00393B0C">
          <w:rPr>
            <w:rStyle w:val="a3"/>
            <w:color w:val="auto"/>
            <w:highlight w:val="yellow"/>
          </w:rPr>
          <w:t>1.</w:t>
        </w:r>
        <w:r w:rsidRPr="00393B0C">
          <w:rPr>
            <w:rStyle w:val="a3"/>
            <w:color w:val="auto"/>
            <w:highlight w:val="yellow"/>
            <w:lang w:val="en-US"/>
          </w:rPr>
          <w:t>ru</w:t>
        </w:r>
      </w:hyperlink>
      <w:r w:rsidRPr="00393B0C">
        <w:rPr>
          <w:highlight w:val="yellow"/>
        </w:rPr>
        <w:t>.</w:t>
      </w:r>
      <w:r w:rsidRPr="00702D23">
        <w:t xml:space="preserve"> </w:t>
      </w:r>
    </w:p>
    <w:p w:rsidR="004A7B8B" w:rsidRPr="00702D23" w:rsidRDefault="004A7B8B" w:rsidP="004A7B8B">
      <w:pPr>
        <w:suppressAutoHyphens/>
      </w:pPr>
    </w:p>
    <w:p w:rsidR="004A7B8B" w:rsidRPr="00702D23" w:rsidRDefault="00E90609" w:rsidP="004A7B8B">
      <w:pPr>
        <w:suppressAutoHyphens/>
        <w:rPr>
          <w:b/>
        </w:rPr>
      </w:pPr>
      <w:r w:rsidRPr="00702D23">
        <w:rPr>
          <w:b/>
        </w:rPr>
        <w:t xml:space="preserve">1.2. </w:t>
      </w:r>
      <w:r w:rsidR="004A7B8B" w:rsidRPr="00702D23">
        <w:rPr>
          <w:b/>
        </w:rPr>
        <w:t>Требования к срокам выполнения работ:</w:t>
      </w:r>
    </w:p>
    <w:p w:rsidR="004A7B8B" w:rsidRPr="00702D23" w:rsidRDefault="004A7B8B" w:rsidP="004A7B8B">
      <w:pPr>
        <w:suppressAutoHyphens/>
      </w:pPr>
      <w:r w:rsidRPr="00702D23">
        <w:t xml:space="preserve">Начало                </w:t>
      </w:r>
      <w:r w:rsidR="00342FF0" w:rsidRPr="00702D23">
        <w:t xml:space="preserve">апрель </w:t>
      </w:r>
      <w:r w:rsidRPr="00702D23">
        <w:t>2015 г.</w:t>
      </w:r>
    </w:p>
    <w:p w:rsidR="004A7B8B" w:rsidRPr="00702D23" w:rsidRDefault="00342FF0" w:rsidP="004A7B8B">
      <w:pPr>
        <w:suppressAutoHyphens/>
      </w:pPr>
      <w:r w:rsidRPr="00702D23">
        <w:t>Окончание         сентябрь</w:t>
      </w:r>
      <w:r w:rsidR="004A7B8B" w:rsidRPr="00702D23">
        <w:t xml:space="preserve"> 2015 г.</w:t>
      </w:r>
    </w:p>
    <w:p w:rsidR="004A7B8B" w:rsidRPr="00702D23" w:rsidRDefault="004A7B8B" w:rsidP="004A7B8B">
      <w:pPr>
        <w:suppressAutoHyphens/>
        <w:rPr>
          <w:b/>
        </w:rPr>
      </w:pPr>
    </w:p>
    <w:p w:rsidR="004A7B8B" w:rsidRPr="00702D23" w:rsidRDefault="00E90609" w:rsidP="004A7B8B">
      <w:pPr>
        <w:suppressAutoHyphens/>
      </w:pPr>
      <w:r w:rsidRPr="00702D23">
        <w:rPr>
          <w:b/>
        </w:rPr>
        <w:t xml:space="preserve">1.3. </w:t>
      </w:r>
      <w:r w:rsidR="004A7B8B" w:rsidRPr="00702D23">
        <w:rPr>
          <w:b/>
        </w:rPr>
        <w:t>Предел</w:t>
      </w:r>
      <w:r w:rsidR="002A2C15" w:rsidRPr="00702D23">
        <w:rPr>
          <w:b/>
        </w:rPr>
        <w:t xml:space="preserve">ьная цена закупки – </w:t>
      </w:r>
      <w:r w:rsidR="007E4FC6" w:rsidRPr="00702D23">
        <w:rPr>
          <w:b/>
        </w:rPr>
        <w:t>542 0</w:t>
      </w:r>
      <w:r w:rsidR="004A7B8B" w:rsidRPr="00702D23">
        <w:rPr>
          <w:b/>
        </w:rPr>
        <w:t xml:space="preserve">00, 00 </w:t>
      </w:r>
      <w:r w:rsidR="006952B4" w:rsidRPr="00702D23">
        <w:t>(пятьсот сорок две тысячи</w:t>
      </w:r>
      <w:r w:rsidR="004A7B8B" w:rsidRPr="00702D23">
        <w:t>) руб. 00 коп, без учета НДС, в том числе:</w:t>
      </w:r>
    </w:p>
    <w:p w:rsidR="00342FF0" w:rsidRPr="00702D23" w:rsidRDefault="002A2C15" w:rsidP="00342FF0">
      <w:pPr>
        <w:suppressAutoHyphens/>
      </w:pPr>
      <w:r w:rsidRPr="00702D23">
        <w:t xml:space="preserve">1-й квартал – </w:t>
      </w:r>
      <w:r w:rsidR="00342FF0" w:rsidRPr="00702D23">
        <w:t>0 руб. без учета НДС;</w:t>
      </w:r>
    </w:p>
    <w:p w:rsidR="00342FF0" w:rsidRPr="00702D23" w:rsidRDefault="002A2C15" w:rsidP="00342FF0">
      <w:pPr>
        <w:suppressAutoHyphens/>
      </w:pPr>
      <w:r w:rsidRPr="00702D23">
        <w:t xml:space="preserve">2-й квартал – </w:t>
      </w:r>
      <w:r w:rsidR="00342FF0" w:rsidRPr="00702D23">
        <w:t>0 руб. без учета НДС;</w:t>
      </w:r>
    </w:p>
    <w:p w:rsidR="004A7B8B" w:rsidRPr="00702D23" w:rsidRDefault="00342FF0" w:rsidP="004A7B8B">
      <w:pPr>
        <w:suppressAutoHyphens/>
      </w:pPr>
      <w:r w:rsidRPr="00702D23">
        <w:t>3</w:t>
      </w:r>
      <w:r w:rsidR="002A2C15" w:rsidRPr="00702D23">
        <w:t xml:space="preserve">-й квартал – </w:t>
      </w:r>
      <w:r w:rsidR="006952B4" w:rsidRPr="00702D23">
        <w:t>542</w:t>
      </w:r>
      <w:r w:rsidRPr="00702D23">
        <w:t xml:space="preserve"> 000</w:t>
      </w:r>
      <w:r w:rsidR="004A7B8B" w:rsidRPr="00702D23">
        <w:t xml:space="preserve"> руб</w:t>
      </w:r>
      <w:r w:rsidRPr="00702D23">
        <w:t>.</w:t>
      </w:r>
      <w:r w:rsidR="004A7B8B" w:rsidRPr="00702D23">
        <w:t xml:space="preserve"> без учета НДС;</w:t>
      </w:r>
    </w:p>
    <w:p w:rsidR="004A7B8B" w:rsidRPr="00702D23" w:rsidRDefault="00342FF0" w:rsidP="004A7B8B">
      <w:pPr>
        <w:suppressAutoHyphens/>
      </w:pPr>
      <w:r w:rsidRPr="00702D23">
        <w:t>4</w:t>
      </w:r>
      <w:r w:rsidR="002A2C15" w:rsidRPr="00702D23">
        <w:t xml:space="preserve">-й квартал – </w:t>
      </w:r>
      <w:r w:rsidRPr="00702D23">
        <w:t>0</w:t>
      </w:r>
      <w:r w:rsidR="004A7B8B" w:rsidRPr="00702D23">
        <w:t xml:space="preserve"> руб</w:t>
      </w:r>
      <w:r w:rsidRPr="00702D23">
        <w:t>.</w:t>
      </w:r>
      <w:r w:rsidR="004A7B8B" w:rsidRPr="00702D23">
        <w:t xml:space="preserve"> учета НДС;</w:t>
      </w:r>
    </w:p>
    <w:p w:rsidR="004A7B8B" w:rsidRPr="00702D23" w:rsidRDefault="004A7B8B" w:rsidP="004A7B8B">
      <w:pPr>
        <w:suppressAutoHyphens/>
      </w:pPr>
      <w:r w:rsidRPr="00702D23">
        <w:t>Стоимость материалов поставляемых подрядной организацией – 00,00 руб.</w:t>
      </w:r>
    </w:p>
    <w:p w:rsidR="004A7B8B" w:rsidRPr="00702D23" w:rsidRDefault="004A7B8B" w:rsidP="004A7B8B">
      <w:pPr>
        <w:suppressAutoHyphens/>
        <w:jc w:val="both"/>
      </w:pPr>
      <w:r w:rsidRPr="00702D23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A7B8B" w:rsidRPr="00702D23" w:rsidRDefault="004A7B8B" w:rsidP="004A7B8B">
      <w:pPr>
        <w:suppressAutoHyphens/>
        <w:jc w:val="both"/>
      </w:pPr>
    </w:p>
    <w:p w:rsidR="004A1E65" w:rsidRPr="00702D23" w:rsidRDefault="00E90609" w:rsidP="004A7B8B">
      <w:pPr>
        <w:rPr>
          <w:b/>
        </w:rPr>
      </w:pPr>
      <w:r w:rsidRPr="00702D23">
        <w:rPr>
          <w:b/>
        </w:rPr>
        <w:t>2</w:t>
      </w:r>
      <w:r w:rsidR="004A7B8B" w:rsidRPr="00702D23">
        <w:rPr>
          <w:b/>
        </w:rPr>
        <w:t>.</w:t>
      </w:r>
      <w:r w:rsidR="004A7B8B" w:rsidRPr="00702D23">
        <w:t xml:space="preserve"> </w:t>
      </w:r>
      <w:r w:rsidR="004A1E65" w:rsidRPr="00702D23">
        <w:rPr>
          <w:b/>
        </w:rPr>
        <w:t>Требования к сметно-договорной документации.</w:t>
      </w:r>
    </w:p>
    <w:p w:rsidR="00321835" w:rsidRPr="00702D23" w:rsidRDefault="00E90609" w:rsidP="00321835">
      <w:pPr>
        <w:spacing w:after="100" w:afterAutospacing="1"/>
        <w:jc w:val="both"/>
        <w:rPr>
          <w:rFonts w:eastAsia="Calibri"/>
          <w:lang w:eastAsia="en-US"/>
        </w:rPr>
      </w:pPr>
      <w:r w:rsidRPr="00702D23">
        <w:t xml:space="preserve">2.1. </w:t>
      </w:r>
      <w:r w:rsidR="004A1E65" w:rsidRPr="00702D23">
        <w:t>Стоимость работ определяется на основании смет, составленных с учетом требований системы ценообразования, принятой в ОАО «ТГК-1» в соответствии с действующим приказом ОАО «ТГК-1» «О порядке формирования стоимости работ…».</w:t>
      </w:r>
      <w:r w:rsidR="00321835" w:rsidRPr="00702D23">
        <w:rPr>
          <w:rFonts w:eastAsia="Calibri"/>
          <w:lang w:eastAsia="en-US"/>
        </w:rPr>
        <w:t xml:space="preserve"> </w:t>
      </w:r>
    </w:p>
    <w:p w:rsidR="004A1E65" w:rsidRPr="00702D23" w:rsidRDefault="00321835" w:rsidP="00321835">
      <w:pPr>
        <w:spacing w:after="100" w:afterAutospacing="1"/>
        <w:jc w:val="both"/>
      </w:pPr>
      <w:r w:rsidRPr="00702D23">
        <w:rPr>
          <w:rFonts w:eastAsia="Calibri"/>
          <w:lang w:eastAsia="en-US"/>
        </w:rPr>
        <w:t>Приложение сметной документации к оферте участника конкурентной процедуры обязательно.</w:t>
      </w:r>
    </w:p>
    <w:p w:rsidR="004A1E65" w:rsidRPr="00702D23" w:rsidRDefault="00E90609" w:rsidP="00DE386D">
      <w:pPr>
        <w:jc w:val="both"/>
      </w:pPr>
      <w:r w:rsidRPr="00702D23">
        <w:t xml:space="preserve">2.2. </w:t>
      </w:r>
      <w:r w:rsidR="004A1E65" w:rsidRPr="00702D23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4A1E65" w:rsidRPr="00702D23" w:rsidRDefault="004A1E65" w:rsidP="00DE386D">
      <w:pPr>
        <w:tabs>
          <w:tab w:val="left" w:pos="993"/>
        </w:tabs>
        <w:jc w:val="both"/>
        <w:rPr>
          <w:b/>
        </w:rPr>
      </w:pPr>
      <w:r w:rsidRPr="00702D23">
        <w:rPr>
          <w:b/>
        </w:rPr>
        <w:t>3. Требования к выполнению работ.</w:t>
      </w:r>
    </w:p>
    <w:p w:rsidR="00E90609" w:rsidRPr="00702D23" w:rsidRDefault="004A1E65" w:rsidP="00DE386D">
      <w:pPr>
        <w:suppressAutoHyphens/>
        <w:jc w:val="both"/>
      </w:pPr>
      <w:r w:rsidRPr="00702D23">
        <w:rPr>
          <w:b/>
        </w:rPr>
        <w:t>3.1. Цель работы:</w:t>
      </w:r>
      <w:r w:rsidR="00E90609" w:rsidRPr="00702D23">
        <w:rPr>
          <w:b/>
        </w:rPr>
        <w:t xml:space="preserve"> </w:t>
      </w:r>
      <w:r w:rsidR="00E90609" w:rsidRPr="00702D23">
        <w:t xml:space="preserve">проведение «Экспертизы промышленной безопасности опасного </w:t>
      </w:r>
    </w:p>
    <w:p w:rsidR="00E90609" w:rsidRPr="00702D23" w:rsidRDefault="00E90609" w:rsidP="00DE386D">
      <w:pPr>
        <w:suppressAutoHyphens/>
        <w:jc w:val="both"/>
      </w:pPr>
      <w:r w:rsidRPr="00702D23">
        <w:t xml:space="preserve">производственного объекта – участка железнодорожных путей необщего пользования для </w:t>
      </w:r>
    </w:p>
    <w:p w:rsidR="004A1E65" w:rsidRPr="00702D23" w:rsidRDefault="00E90609" w:rsidP="00DE386D">
      <w:pPr>
        <w:suppressAutoHyphens/>
        <w:jc w:val="both"/>
      </w:pPr>
      <w:r w:rsidRPr="00702D23">
        <w:t xml:space="preserve">транспортирования опасных веществ протяженностью 2944 м и эстакады для слива мазута» </w:t>
      </w:r>
      <w:r w:rsidR="006952B4" w:rsidRPr="00702D23">
        <w:t xml:space="preserve">на предмет </w:t>
      </w:r>
      <w:r w:rsidRPr="00702D23">
        <w:t>продления срока безопасной эксплуатации</w:t>
      </w:r>
      <w:r w:rsidR="006952B4" w:rsidRPr="00702D23">
        <w:t xml:space="preserve"> железнодорожных путей и сооружений приемо-сливной эстакады</w:t>
      </w:r>
      <w:r w:rsidRPr="00702D23">
        <w:t xml:space="preserve">, </w:t>
      </w:r>
      <w:r w:rsidR="004A1E65" w:rsidRPr="00702D23">
        <w:t>в соответствии с требованиями ПТЭ желе</w:t>
      </w:r>
      <w:r w:rsidRPr="00702D23">
        <w:t>зных дорог Российской Федерации других нормативных документов.</w:t>
      </w:r>
    </w:p>
    <w:p w:rsidR="004A1E65" w:rsidRPr="00702D23" w:rsidRDefault="004A1E65" w:rsidP="00DE386D">
      <w:pPr>
        <w:suppressAutoHyphens/>
        <w:jc w:val="both"/>
        <w:rPr>
          <w:b/>
        </w:rPr>
      </w:pPr>
      <w:r w:rsidRPr="00702D23">
        <w:rPr>
          <w:b/>
        </w:rPr>
        <w:t xml:space="preserve">3.2. Описание и основные технические характеристики подъездного железнодорожного пути: </w:t>
      </w:r>
    </w:p>
    <w:p w:rsidR="004A1E65" w:rsidRPr="00702D23" w:rsidRDefault="004A1E65" w:rsidP="004A1E65">
      <w:pPr>
        <w:suppressAutoHyphens/>
        <w:jc w:val="both"/>
      </w:pPr>
      <w:r w:rsidRPr="00702D23">
        <w:t xml:space="preserve">- Железнодорожный путь № 1 – приемоотправочный (для приема единиц подвижного состава от </w:t>
      </w:r>
      <w:r w:rsidR="002A2C15" w:rsidRPr="00702D23">
        <w:t>ж.-д.</w:t>
      </w:r>
      <w:r w:rsidRPr="00702D23">
        <w:t xml:space="preserve"> станции Нарвская и отправки порожних); полная длина 704,9 м; полезная 581,10 м; </w:t>
      </w:r>
      <w:r w:rsidRPr="00702D23">
        <w:lastRenderedPageBreak/>
        <w:t>начало пути СП29, конец пути СП 32; земляное полотно; балластный слой щебень; рельсы Р65 и Р50, шпалы деревянные пропитанные.</w:t>
      </w:r>
    </w:p>
    <w:p w:rsidR="004A1E65" w:rsidRPr="00702D23" w:rsidRDefault="004A1E65" w:rsidP="004A1E65">
      <w:pPr>
        <w:suppressAutoHyphens/>
        <w:jc w:val="both"/>
      </w:pPr>
      <w:r w:rsidRPr="00702D23">
        <w:t xml:space="preserve">- Железнодорожный путь № 2 – приемоотправочный (для приема единиц подвижного состава от </w:t>
      </w:r>
      <w:r w:rsidR="002A2C15" w:rsidRPr="00702D23">
        <w:t>ж.-д.</w:t>
      </w:r>
      <w:r w:rsidRPr="00702D23">
        <w:t xml:space="preserve"> станции Нарвская и отправки порожних); полная длина 704,9 м; полезная 576,35 м; начало пути СП29, конец пути СП 32; земляное полотно; балластный слой щебень; рельсы Р65 и Р50, шпалы деревянные пропитанные.</w:t>
      </w:r>
    </w:p>
    <w:p w:rsidR="004A1E65" w:rsidRPr="00702D23" w:rsidRDefault="004A1E65" w:rsidP="004A1E65">
      <w:pPr>
        <w:suppressAutoHyphens/>
        <w:jc w:val="both"/>
      </w:pPr>
      <w:r w:rsidRPr="00702D23">
        <w:t xml:space="preserve">- Железнодорожный путь № 12 – сливной (располагается на мазутном хозяйстве и служит для приема и слива </w:t>
      </w:r>
      <w:r w:rsidR="002A2C15" w:rsidRPr="00702D23">
        <w:t>ж.-д.</w:t>
      </w:r>
      <w:r w:rsidRPr="00702D23">
        <w:t xml:space="preserve"> цистерн с мазутом); полная длина 479,15 м; полезная 275,35 м; начало пути СП8, конец пути упор; земляное полотно; балластный слой щебень; рельсы Р50, шпалы деревянные пропитанные.</w:t>
      </w:r>
    </w:p>
    <w:p w:rsidR="004A1E65" w:rsidRPr="00702D23" w:rsidRDefault="004A1E65" w:rsidP="004A1E65">
      <w:pPr>
        <w:suppressAutoHyphens/>
        <w:jc w:val="both"/>
      </w:pPr>
      <w:r w:rsidRPr="00702D23">
        <w:t xml:space="preserve">- Железнодорожный путь № 13 – сливной (располагается на мазутном хозяйстве и служит для приема и слива </w:t>
      </w:r>
      <w:r w:rsidR="002A2C15" w:rsidRPr="00702D23">
        <w:t>ж.-д.</w:t>
      </w:r>
      <w:r w:rsidRPr="00702D23">
        <w:t xml:space="preserve"> цистерн с мазутом); полная длина 325,20 м; полезная 275,35 м; начало пути СП8А, конец пути упор; земляное полотно; балластный слой щебень; рельсы Р65, шпалы деревянные пропитанные.</w:t>
      </w:r>
    </w:p>
    <w:p w:rsidR="004A1E65" w:rsidRPr="00702D23" w:rsidRDefault="004A1E65" w:rsidP="004A1E65">
      <w:pPr>
        <w:suppressAutoHyphens/>
        <w:jc w:val="both"/>
      </w:pPr>
      <w:r w:rsidRPr="00702D23">
        <w:t>- Железнодорожный путь № 14 – сливной (служит для слива химических реагентов в разгрузвокзале ХЦ); полная длина 931,80 м; полезная 883,00 м; начало пути СП3А, конец пути КП; земляное полотно; балластный слой щебень; рельсы Р65 и Р50, шпалы бетонные.</w:t>
      </w:r>
    </w:p>
    <w:p w:rsidR="004A1E65" w:rsidRPr="00702D23" w:rsidRDefault="004A1E65" w:rsidP="004A1E65">
      <w:pPr>
        <w:suppressAutoHyphens/>
        <w:jc w:val="both"/>
      </w:pPr>
      <w:r w:rsidRPr="00702D23">
        <w:t>- Железнодорожный путь № 19 – ходовой (основной путь для маневровых работ); полная длина 602,30 м; полезная д.н.; начало пути СП32, конец пути СП2А; земляное полотно; балластный слой щебень; рельсы Р50, шпалы деревянные пропитанные.</w:t>
      </w:r>
    </w:p>
    <w:p w:rsidR="004A1E65" w:rsidRPr="00702D23" w:rsidRDefault="004A1E65" w:rsidP="004A1E65">
      <w:pPr>
        <w:ind w:left="720"/>
      </w:pPr>
    </w:p>
    <w:p w:rsidR="004A1E65" w:rsidRPr="00702D23" w:rsidRDefault="004A1E65" w:rsidP="004A1E65">
      <w:pPr>
        <w:suppressAutoHyphens/>
      </w:pPr>
      <w:r w:rsidRPr="00702D23">
        <w:t>При формировании «Требований к выполнению работ» руководствоваться:</w:t>
      </w:r>
    </w:p>
    <w:p w:rsidR="004A1E65" w:rsidRPr="00702D23" w:rsidRDefault="004A1E65" w:rsidP="006952B4">
      <w:pPr>
        <w:numPr>
          <w:ilvl w:val="0"/>
          <w:numId w:val="3"/>
        </w:numPr>
        <w:tabs>
          <w:tab w:val="clear" w:pos="1440"/>
        </w:tabs>
        <w:suppressAutoHyphens/>
        <w:ind w:left="0" w:firstLine="0"/>
        <w:jc w:val="both"/>
      </w:pPr>
      <w:r w:rsidRPr="00702D23">
        <w:t>«Правилами организации технического обслуживания и ремонта оборудования, зданий и сооружений электростанций и сетей» СО 34.04.181 – 2003;</w:t>
      </w:r>
    </w:p>
    <w:p w:rsidR="004A1E65" w:rsidRPr="00702D23" w:rsidRDefault="004A1E65" w:rsidP="006952B4">
      <w:pPr>
        <w:numPr>
          <w:ilvl w:val="0"/>
          <w:numId w:val="3"/>
        </w:numPr>
        <w:tabs>
          <w:tab w:val="clear" w:pos="1440"/>
        </w:tabs>
        <w:suppressAutoHyphens/>
        <w:ind w:left="0" w:firstLine="0"/>
        <w:jc w:val="both"/>
      </w:pPr>
      <w:r w:rsidRPr="00702D23">
        <w:t>«Перечнем групп основных производственных фондов» (СО 34.04.181-2003, стр.197);</w:t>
      </w:r>
    </w:p>
    <w:p w:rsidR="004A1E65" w:rsidRPr="00702D23" w:rsidRDefault="004A1E65" w:rsidP="006952B4">
      <w:pPr>
        <w:numPr>
          <w:ilvl w:val="0"/>
          <w:numId w:val="3"/>
        </w:numPr>
        <w:tabs>
          <w:tab w:val="clear" w:pos="1440"/>
        </w:tabs>
        <w:suppressAutoHyphens/>
        <w:ind w:left="0" w:firstLine="0"/>
        <w:jc w:val="both"/>
      </w:pPr>
      <w:r w:rsidRPr="00702D23">
        <w:t>Приложением 1 СО 34.04.181-2003 в части терминов и определений;</w:t>
      </w:r>
    </w:p>
    <w:p w:rsidR="004A1E65" w:rsidRPr="00702D23" w:rsidRDefault="004A1E65" w:rsidP="006952B4">
      <w:pPr>
        <w:numPr>
          <w:ilvl w:val="0"/>
          <w:numId w:val="3"/>
        </w:numPr>
        <w:tabs>
          <w:tab w:val="clear" w:pos="1440"/>
        </w:tabs>
        <w:suppressAutoHyphens/>
        <w:ind w:left="0" w:firstLine="0"/>
        <w:jc w:val="both"/>
      </w:pPr>
      <w:r w:rsidRPr="00702D23">
        <w:t xml:space="preserve">Приложением 4 СО 34.04.181-2003 в части номенклатуры и регламентируемого объема работ при </w:t>
      </w:r>
      <w:r w:rsidR="0009291D" w:rsidRPr="00702D23">
        <w:t>техническом обслуживании</w:t>
      </w:r>
      <w:r w:rsidRPr="00702D23">
        <w:t xml:space="preserve"> оборудования электростанций;</w:t>
      </w:r>
    </w:p>
    <w:p w:rsidR="004A1E65" w:rsidRPr="00702D23" w:rsidRDefault="004A1E65" w:rsidP="006952B4">
      <w:pPr>
        <w:numPr>
          <w:ilvl w:val="0"/>
          <w:numId w:val="3"/>
        </w:numPr>
        <w:tabs>
          <w:tab w:val="clear" w:pos="1440"/>
        </w:tabs>
        <w:suppressAutoHyphens/>
        <w:ind w:left="0" w:firstLine="0"/>
        <w:jc w:val="both"/>
      </w:pPr>
      <w:r w:rsidRPr="00702D23">
        <w:t>Справочником «Система технического обслуживания и ремонта энергетического оборудования» Ящура А.И. -М.: НЦ ЭНАС, 2006.</w:t>
      </w:r>
    </w:p>
    <w:p w:rsidR="004A1E65" w:rsidRPr="00702D23" w:rsidRDefault="004A1E65" w:rsidP="004A1E65">
      <w:pPr>
        <w:suppressAutoHyphens/>
        <w:ind w:left="284"/>
        <w:jc w:val="both"/>
      </w:pPr>
    </w:p>
    <w:p w:rsidR="004A1E65" w:rsidRPr="00702D23" w:rsidRDefault="004A1E65" w:rsidP="007E4FC6">
      <w:pPr>
        <w:suppressAutoHyphens/>
        <w:rPr>
          <w:b/>
        </w:rPr>
      </w:pPr>
      <w:r w:rsidRPr="00702D23">
        <w:rPr>
          <w:b/>
        </w:rPr>
        <w:t xml:space="preserve">4. </w:t>
      </w:r>
      <w:r w:rsidR="007E4FC6" w:rsidRPr="00702D23">
        <w:rPr>
          <w:b/>
        </w:rPr>
        <w:tab/>
      </w:r>
      <w:r w:rsidR="006952B4" w:rsidRPr="00702D23">
        <w:rPr>
          <w:b/>
        </w:rPr>
        <w:t>Укрупненная ведомость работ</w:t>
      </w:r>
    </w:p>
    <w:p w:rsidR="004A7B8B" w:rsidRPr="00702D23" w:rsidRDefault="004A7B8B" w:rsidP="00DE386D">
      <w:pPr>
        <w:suppressAutoHyphens/>
        <w:jc w:val="both"/>
        <w:rPr>
          <w:sz w:val="28"/>
          <w:szCs w:val="28"/>
        </w:rPr>
      </w:pPr>
      <w:r w:rsidRPr="00702D23">
        <w:t>по проведению «</w:t>
      </w:r>
      <w:r w:rsidR="00321835" w:rsidRPr="00702D23">
        <w:t>Оценки соответствия безопасной эксплуатации сооружений и технических устройств топливного хозяйства</w:t>
      </w:r>
      <w:r w:rsidRPr="00702D23">
        <w:t>» Автовской ТЭЦ (ТЭЦ-15) филиала «Невский» ОАО «ТГК-1».</w:t>
      </w:r>
      <w:r w:rsidR="006D4A98" w:rsidRPr="00702D23">
        <w:t xml:space="preserve"> </w:t>
      </w:r>
    </w:p>
    <w:p w:rsidR="004A7B8B" w:rsidRPr="00702D23" w:rsidRDefault="004A7B8B" w:rsidP="004A7B8B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6263"/>
        <w:gridCol w:w="989"/>
        <w:gridCol w:w="1109"/>
      </w:tblGrid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  <w:r w:rsidRPr="00702D23">
              <w:rPr>
                <w:b/>
              </w:rPr>
              <w:t>№</w:t>
            </w:r>
          </w:p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  <w:r w:rsidRPr="00702D23">
              <w:rPr>
                <w:b/>
              </w:rPr>
              <w:t>п.п.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  <w:r w:rsidRPr="00702D23">
              <w:rPr>
                <w:b/>
              </w:rPr>
              <w:t>Наименование работ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  <w:r w:rsidRPr="00702D23">
              <w:rPr>
                <w:b/>
              </w:rPr>
              <w:t xml:space="preserve">Ед. </w:t>
            </w:r>
          </w:p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  <w:r w:rsidRPr="00702D23">
              <w:rPr>
                <w:b/>
              </w:rPr>
              <w:t>изм.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  <w:r w:rsidRPr="00702D23">
              <w:rPr>
                <w:b/>
              </w:rPr>
              <w:t>Объем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C6" w:rsidRPr="00702D23" w:rsidRDefault="007E4FC6" w:rsidP="005848C6">
            <w:pPr>
              <w:suppressAutoHyphens/>
              <w:jc w:val="center"/>
            </w:pPr>
          </w:p>
          <w:p w:rsidR="004A1E65" w:rsidRPr="00702D23" w:rsidRDefault="006952B4" w:rsidP="005848C6">
            <w:pPr>
              <w:suppressAutoHyphens/>
              <w:jc w:val="center"/>
            </w:pPr>
            <w:r w:rsidRPr="00702D23">
              <w:t>1.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FC6" w:rsidRPr="00702D23" w:rsidRDefault="007E4FC6" w:rsidP="007E4FC6">
            <w:pPr>
              <w:suppressAutoHyphens/>
              <w:jc w:val="center"/>
              <w:rPr>
                <w:b/>
                <w:i/>
              </w:rPr>
            </w:pPr>
          </w:p>
          <w:p w:rsidR="004A1E65" w:rsidRPr="00702D23" w:rsidRDefault="007E4FC6" w:rsidP="007E4FC6">
            <w:pPr>
              <w:suppressAutoHyphens/>
              <w:jc w:val="center"/>
              <w:rPr>
                <w:b/>
                <w:i/>
              </w:rPr>
            </w:pPr>
            <w:r w:rsidRPr="00702D23">
              <w:rPr>
                <w:b/>
                <w:i/>
              </w:rPr>
              <w:t xml:space="preserve">Перечень </w:t>
            </w:r>
            <w:r w:rsidR="004A1E65" w:rsidRPr="00702D23">
              <w:rPr>
                <w:b/>
                <w:i/>
              </w:rPr>
              <w:t>оборудования: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Полная длина пути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6952B4" w:rsidP="005848C6">
            <w:pPr>
              <w:suppressAutoHyphens/>
              <w:jc w:val="center"/>
            </w:pPr>
            <w:r w:rsidRPr="00702D23">
              <w:t>1.1.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</w:pPr>
            <w:r w:rsidRPr="00702D23">
              <w:t>железнодорожный путь Ст. № 1 со стрелочными переводами СП</w:t>
            </w:r>
            <w:r w:rsidR="007A61D2" w:rsidRPr="00702D23">
              <w:t>29, СП</w:t>
            </w:r>
            <w:r w:rsidR="00B4767F" w:rsidRPr="00702D23">
              <w:t>32;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704,90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6952B4" w:rsidP="005848C6">
            <w:pPr>
              <w:suppressAutoHyphens/>
              <w:jc w:val="center"/>
            </w:pPr>
            <w:r w:rsidRPr="00702D23">
              <w:t>1.2.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</w:pPr>
            <w:r w:rsidRPr="00702D23">
              <w:t>железнодорожный путь Ст. № 2;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704,90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1.3.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</w:pPr>
            <w:r w:rsidRPr="00702D23">
              <w:t>железнодорожный путь Ст. №</w:t>
            </w:r>
            <w:r w:rsidR="007A61D2" w:rsidRPr="00702D23">
              <w:t xml:space="preserve"> 12 со стрелочным переводом СП8</w:t>
            </w:r>
            <w:r w:rsidR="00B4767F" w:rsidRPr="00702D23">
              <w:t>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479,15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1.4.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</w:pPr>
            <w:r w:rsidRPr="00702D23">
              <w:t xml:space="preserve">железнодорожный путь Ст. № 13 </w:t>
            </w:r>
            <w:r w:rsidR="007A61D2" w:rsidRPr="00702D23">
              <w:t>со стрелочным переводом СП8</w:t>
            </w:r>
            <w:r w:rsidR="00B4767F" w:rsidRPr="00702D23">
              <w:t>А</w:t>
            </w:r>
            <w:r w:rsidRPr="00702D23">
              <w:t>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  <w:p w:rsidR="004A1E65" w:rsidRPr="00702D23" w:rsidRDefault="004A1E65" w:rsidP="005848C6">
            <w:pPr>
              <w:suppressAutoHyphens/>
              <w:jc w:val="center"/>
            </w:pPr>
            <w:r w:rsidRPr="00702D23"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325,20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1.5.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</w:pPr>
            <w:r w:rsidRPr="00702D23">
              <w:t>железнодорожный путь Ст. № 1</w:t>
            </w:r>
            <w:r w:rsidR="00B4767F" w:rsidRPr="00702D23">
              <w:t>4 со стрелочным переводом СП3А</w:t>
            </w:r>
            <w:r w:rsidRPr="00702D23">
              <w:t>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931,80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1.6.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</w:pPr>
            <w:r w:rsidRPr="00702D23">
              <w:t>железнодорожный путь Ст. № 19 со стрелоч</w:t>
            </w:r>
            <w:r w:rsidR="00B4767F" w:rsidRPr="00702D23">
              <w:t>ными переводами СП26, СП30, СП7, СП</w:t>
            </w:r>
            <w:r w:rsidRPr="00702D23">
              <w:t xml:space="preserve">14, </w:t>
            </w:r>
            <w:r w:rsidR="00B4767F" w:rsidRPr="00702D23">
              <w:t>СП</w:t>
            </w:r>
            <w:r w:rsidRPr="00702D23">
              <w:t>3;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602,30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7F" w:rsidRPr="00702D23" w:rsidRDefault="00B4767F" w:rsidP="005848C6">
            <w:pPr>
              <w:suppressAutoHyphens/>
              <w:jc w:val="center"/>
            </w:pPr>
            <w:r w:rsidRPr="00702D23">
              <w:t>1.7.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7F" w:rsidRPr="00702D23" w:rsidRDefault="00B4767F" w:rsidP="005848C6">
            <w:pPr>
              <w:suppressAutoHyphens/>
            </w:pPr>
            <w:r w:rsidRPr="00702D23">
              <w:t>Металлическая двухпутная приемо-сливная эстакада.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7F" w:rsidRPr="00702D23" w:rsidRDefault="00B4767F" w:rsidP="005848C6">
            <w:pPr>
              <w:suppressAutoHyphens/>
              <w:jc w:val="center"/>
            </w:pPr>
            <w:r w:rsidRPr="00702D23"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7F" w:rsidRPr="00702D23" w:rsidRDefault="00B4767F" w:rsidP="005848C6">
            <w:pPr>
              <w:suppressAutoHyphens/>
              <w:jc w:val="center"/>
            </w:pPr>
            <w:r w:rsidRPr="00702D23">
              <w:t>01</w:t>
            </w: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6952B4" w:rsidP="005848C6">
            <w:pPr>
              <w:suppressAutoHyphens/>
              <w:jc w:val="center"/>
            </w:pPr>
            <w:r w:rsidRPr="00702D23">
              <w:t>2.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  <w:rPr>
                <w:b/>
                <w:i/>
              </w:rPr>
            </w:pPr>
            <w:r w:rsidRPr="00702D23">
              <w:rPr>
                <w:b/>
                <w:i/>
              </w:rPr>
              <w:t>Объемы работ: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lastRenderedPageBreak/>
              <w:t>2.1.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7E4FC6" w:rsidP="005848C6">
            <w:pPr>
              <w:suppressAutoHyphens/>
            </w:pPr>
            <w:r w:rsidRPr="00702D23">
              <w:t>Проведение инструментального контроля ширины колеи в прямых и кривых участках пути и стрелочных переводах.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2.2.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7E4FC6" w:rsidP="005848C6">
            <w:pPr>
              <w:suppressAutoHyphens/>
            </w:pPr>
            <w:r w:rsidRPr="00702D23">
              <w:t>Определение величин отступлений по уровням и перекосам пути.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2.3.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7E4FC6" w:rsidP="005848C6">
            <w:pPr>
              <w:suppressAutoHyphens/>
            </w:pPr>
            <w:r w:rsidRPr="00702D23">
              <w:t xml:space="preserve">Проведение контроля технического состояния </w:t>
            </w:r>
            <w:r w:rsidR="007A61D2" w:rsidRPr="00702D23">
              <w:t>фронтов разгрузки на мазутном хозяйстве (эстакада слива).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2.4.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B4767F" w:rsidP="005848C6">
            <w:pPr>
              <w:suppressAutoHyphens/>
            </w:pPr>
            <w:r w:rsidRPr="00702D23">
              <w:t>Проведение экспертных работ, согласно действующих требований Ростехнадзора в сфере промышленной безопасности и нормативным требованиям РФ на железнодорожном транспорте.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2.5.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B4767F" w:rsidP="005848C6">
            <w:pPr>
              <w:suppressAutoHyphens/>
            </w:pPr>
            <w:r w:rsidRPr="00702D23">
              <w:t>Подготовка, согласование и выдача рекомендаций, и Заключения ЭПБ на предмет дальнейшей безопасной эксплуатации.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  <w:r w:rsidRPr="00702D23">
              <w:rPr>
                <w:b/>
              </w:rPr>
              <w:t>2.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rPr>
                <w:b/>
              </w:rPr>
            </w:pPr>
            <w:r w:rsidRPr="00702D23">
              <w:rPr>
                <w:b/>
              </w:rPr>
              <w:t>Сверхтиповые работы: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  <w:tr w:rsidR="00702D23" w:rsidRPr="00702D23" w:rsidTr="00B4767F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B4767F" w:rsidP="005848C6">
            <w:pPr>
              <w:suppressAutoHyphens/>
              <w:jc w:val="both"/>
            </w:pPr>
            <w:r w:rsidRPr="00702D23">
              <w:t>нет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  <w:r w:rsidRPr="00702D23">
              <w:rPr>
                <w:b/>
              </w:rPr>
              <w:t>3.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  <w:rPr>
                <w:b/>
              </w:rPr>
            </w:pPr>
            <w:r w:rsidRPr="00702D23">
              <w:rPr>
                <w:b/>
              </w:rPr>
              <w:t>Специальные работы: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</w:p>
        </w:tc>
      </w:tr>
      <w:tr w:rsidR="00702D23" w:rsidRPr="00702D23" w:rsidTr="007E4FC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5" w:rsidRPr="00702D23" w:rsidRDefault="004A1E65" w:rsidP="005848C6">
            <w:pPr>
              <w:suppressAutoHyphens/>
            </w:pPr>
            <w:r w:rsidRPr="00702D23">
              <w:t>нет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65" w:rsidRPr="00702D23" w:rsidRDefault="004A1E65" w:rsidP="005848C6">
            <w:pPr>
              <w:suppressAutoHyphens/>
              <w:jc w:val="center"/>
              <w:rPr>
                <w:b/>
              </w:rPr>
            </w:pPr>
          </w:p>
        </w:tc>
      </w:tr>
    </w:tbl>
    <w:p w:rsidR="004A1E65" w:rsidRPr="00702D23" w:rsidRDefault="004A1E65" w:rsidP="00DE386D">
      <w:pPr>
        <w:suppressAutoHyphens/>
        <w:ind w:firstLine="709"/>
        <w:jc w:val="both"/>
      </w:pPr>
      <w:r w:rsidRPr="00702D23">
        <w:t>Все</w:t>
      </w:r>
      <w:r w:rsidR="00835F6A" w:rsidRPr="00702D23">
        <w:t xml:space="preserve"> работы должны быть согласованы</w:t>
      </w:r>
      <w:r w:rsidRPr="00702D23">
        <w:t xml:space="preserve"> с руководством ТЭЦ. </w:t>
      </w:r>
    </w:p>
    <w:p w:rsidR="004A1E65" w:rsidRPr="00702D23" w:rsidRDefault="004A1E65" w:rsidP="00DE386D">
      <w:pPr>
        <w:suppressAutoHyphens/>
        <w:ind w:firstLine="709"/>
        <w:jc w:val="both"/>
      </w:pPr>
      <w:r w:rsidRPr="00702D23">
        <w:t xml:space="preserve">Конкретные сроки исполнения работ могут уточняться в связи с режимом работы ТЭЦ. </w:t>
      </w:r>
    </w:p>
    <w:p w:rsidR="004A1E65" w:rsidRPr="00702D23" w:rsidRDefault="004A1E65" w:rsidP="00DE386D">
      <w:pPr>
        <w:suppressAutoHyphens/>
        <w:ind w:firstLine="709"/>
        <w:jc w:val="both"/>
      </w:pPr>
      <w:r w:rsidRPr="00702D23">
        <w:t xml:space="preserve">Уточненные объемы работ будут переданы подрядчику в сроки, установленные </w:t>
      </w:r>
    </w:p>
    <w:p w:rsidR="004A1E65" w:rsidRPr="00702D23" w:rsidRDefault="004A1E65" w:rsidP="00DE386D">
      <w:pPr>
        <w:suppressAutoHyphens/>
        <w:ind w:firstLine="709"/>
        <w:jc w:val="both"/>
      </w:pPr>
      <w:r w:rsidRPr="00702D23">
        <w:t xml:space="preserve">СО 34.04.181-2003. </w:t>
      </w:r>
    </w:p>
    <w:p w:rsidR="00A56981" w:rsidRPr="00702D23" w:rsidRDefault="00A56981" w:rsidP="00DE386D">
      <w:pPr>
        <w:suppressAutoHyphens/>
        <w:ind w:firstLine="709"/>
        <w:jc w:val="both"/>
      </w:pPr>
      <w:r w:rsidRPr="00702D23">
        <w:t>Результатом выполненных работ является:</w:t>
      </w:r>
    </w:p>
    <w:p w:rsidR="004A1E65" w:rsidRPr="00702D23" w:rsidRDefault="00A56981" w:rsidP="00DE386D">
      <w:pPr>
        <w:suppressAutoHyphens/>
        <w:jc w:val="both"/>
      </w:pPr>
      <w:r w:rsidRPr="00702D23">
        <w:tab/>
        <w:t>Экспертиза промышленной безопасности опасного производственного объекта – участка железнодорожных путей необщего пользования для транспортирования опасных веществ и эстакады приема-слива мазута, входящих в ОПО Топливное хозяйство Автовской ТЭЦ. Экспертиза должна быть зарегистрирована</w:t>
      </w:r>
      <w:r w:rsidR="00B806ED" w:rsidRPr="00702D23">
        <w:t xml:space="preserve"> (внесена в Реестр заключений экспертизы промышленной</w:t>
      </w:r>
      <w:r w:rsidR="00DE386D" w:rsidRPr="00702D23">
        <w:t xml:space="preserve"> </w:t>
      </w:r>
      <w:r w:rsidR="00B806ED" w:rsidRPr="00702D23">
        <w:t>безопасности</w:t>
      </w:r>
      <w:r w:rsidRPr="00702D23">
        <w:t xml:space="preserve"> в Северо-Западном управлении Федеральной службы по экологическому, технологическому и атомному надзору.</w:t>
      </w:r>
    </w:p>
    <w:p w:rsidR="00DE386D" w:rsidRPr="00702D23" w:rsidRDefault="00DE386D" w:rsidP="00DE386D">
      <w:pPr>
        <w:suppressAutoHyphens/>
        <w:ind w:firstLine="709"/>
        <w:jc w:val="both"/>
      </w:pPr>
    </w:p>
    <w:p w:rsidR="004A1E65" w:rsidRPr="00702D23" w:rsidRDefault="004A1E65" w:rsidP="00DE386D">
      <w:pPr>
        <w:suppressAutoHyphens/>
        <w:ind w:firstLine="709"/>
        <w:jc w:val="both"/>
      </w:pPr>
      <w:r w:rsidRPr="00702D23">
        <w:t>За</w:t>
      </w:r>
      <w:r w:rsidR="00B4767F" w:rsidRPr="00702D23">
        <w:t xml:space="preserve"> 20 дней до начала проведения обследования </w:t>
      </w:r>
      <w:r w:rsidRPr="00702D23">
        <w:t>подрядчик обязан предоставить заказчик</w:t>
      </w:r>
      <w:r w:rsidR="00B4767F" w:rsidRPr="00702D23">
        <w:t>у на согласование график</w:t>
      </w:r>
      <w:r w:rsidRPr="00702D23">
        <w:t>, руководствуясь следующими требованиями:</w:t>
      </w:r>
    </w:p>
    <w:p w:rsidR="004A1E65" w:rsidRPr="00702D23" w:rsidRDefault="004A1E65" w:rsidP="00DE386D">
      <w:pPr>
        <w:numPr>
          <w:ilvl w:val="0"/>
          <w:numId w:val="6"/>
        </w:numPr>
        <w:suppressAutoHyphens/>
        <w:ind w:left="284" w:hanging="284"/>
        <w:jc w:val="both"/>
      </w:pPr>
      <w:r w:rsidRPr="00702D23">
        <w:t>каждый вид работ должен быть детализирован по видам операций, давать наглядное представление</w:t>
      </w:r>
      <w:r w:rsidR="00B4767F" w:rsidRPr="00702D23">
        <w:t xml:space="preserve"> об организации процесса обследования</w:t>
      </w:r>
      <w:r w:rsidRPr="00702D23">
        <w:t xml:space="preserve"> во времени и необходимых для этого ресурсов;</w:t>
      </w:r>
    </w:p>
    <w:p w:rsidR="004A1E65" w:rsidRPr="00702D23" w:rsidRDefault="004A1E65" w:rsidP="00DE386D">
      <w:pPr>
        <w:numPr>
          <w:ilvl w:val="0"/>
          <w:numId w:val="6"/>
        </w:numPr>
        <w:suppressAutoHyphens/>
        <w:ind w:left="284" w:hanging="284"/>
        <w:jc w:val="both"/>
      </w:pPr>
      <w:r w:rsidRPr="00702D23">
        <w:t>последовательность операций должна быть отра</w:t>
      </w:r>
      <w:r w:rsidR="00B4767F" w:rsidRPr="00702D23">
        <w:t>жена с учетом технологии</w:t>
      </w:r>
      <w:r w:rsidRPr="00702D23">
        <w:t>;</w:t>
      </w:r>
    </w:p>
    <w:p w:rsidR="004A1E65" w:rsidRPr="00702D23" w:rsidRDefault="004A1E65" w:rsidP="00DE386D">
      <w:pPr>
        <w:numPr>
          <w:ilvl w:val="0"/>
          <w:numId w:val="6"/>
        </w:numPr>
        <w:suppressAutoHyphens/>
        <w:ind w:left="284" w:hanging="284"/>
        <w:jc w:val="both"/>
      </w:pPr>
      <w:r w:rsidRPr="00702D23"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4A1E65" w:rsidRPr="00702D23" w:rsidRDefault="004A1E65" w:rsidP="00DE386D">
      <w:pPr>
        <w:suppressAutoHyphens/>
        <w:ind w:firstLine="709"/>
        <w:jc w:val="both"/>
      </w:pPr>
      <w:r w:rsidRPr="00702D23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702D23">
        <w:t>Microsoft</w:t>
      </w:r>
      <w:proofErr w:type="spellEnd"/>
      <w:r w:rsidRPr="00702D23">
        <w:t xml:space="preserve"> </w:t>
      </w:r>
      <w:proofErr w:type="spellStart"/>
      <w:r w:rsidRPr="00702D23">
        <w:t>Project</w:t>
      </w:r>
      <w:proofErr w:type="spellEnd"/>
      <w:r w:rsidRPr="00702D23">
        <w:t xml:space="preserve"> или по согласованию с заказчиком в другом формате.</w:t>
      </w:r>
    </w:p>
    <w:p w:rsidR="004A1E65" w:rsidRPr="00702D23" w:rsidRDefault="004A1E65" w:rsidP="00DE386D">
      <w:pPr>
        <w:suppressAutoHyphens/>
        <w:ind w:firstLine="709"/>
        <w:jc w:val="both"/>
      </w:pPr>
    </w:p>
    <w:p w:rsidR="004A1E65" w:rsidRPr="00702D23" w:rsidRDefault="004A1E65" w:rsidP="00DE386D">
      <w:pPr>
        <w:suppressAutoHyphens/>
        <w:rPr>
          <w:b/>
        </w:rPr>
      </w:pPr>
      <w:r w:rsidRPr="00702D23">
        <w:rPr>
          <w:b/>
        </w:rPr>
        <w:t>5. Требования к подрядчику и к организации производства работ.</w:t>
      </w:r>
    </w:p>
    <w:p w:rsidR="004A1E65" w:rsidRPr="00702D23" w:rsidRDefault="004A1E65" w:rsidP="004A1E65">
      <w:pPr>
        <w:suppressAutoHyphens/>
        <w:jc w:val="both"/>
        <w:rPr>
          <w:b/>
        </w:rPr>
      </w:pPr>
      <w:r w:rsidRPr="00702D23">
        <w:rPr>
          <w:b/>
        </w:rPr>
        <w:t>5.1. Требования к организации производства работ и их качеству:</w:t>
      </w:r>
    </w:p>
    <w:p w:rsidR="004A1E65" w:rsidRPr="00702D23" w:rsidRDefault="004A1E65" w:rsidP="00A56981">
      <w:pPr>
        <w:suppressAutoHyphens/>
        <w:jc w:val="both"/>
      </w:pPr>
      <w:r w:rsidRPr="00702D23">
        <w:t>Выполнение требований нормативных документов:</w:t>
      </w:r>
    </w:p>
    <w:p w:rsidR="00F41C99" w:rsidRPr="00702D23" w:rsidRDefault="00F41C99" w:rsidP="00A56981">
      <w:pPr>
        <w:suppressAutoHyphens/>
        <w:jc w:val="both"/>
      </w:pPr>
      <w:r w:rsidRPr="00702D23">
        <w:t>- Федеральный закон «О промышленной безопасности опасных производственных объектов»</w:t>
      </w:r>
      <w:r w:rsidR="00E258FC" w:rsidRPr="00702D23">
        <w:t xml:space="preserve"> № 116 - ФЗ от 21.07.97 г. (с изм. и доп.)</w:t>
      </w:r>
      <w:r w:rsidRPr="00702D23">
        <w:t>.</w:t>
      </w:r>
    </w:p>
    <w:p w:rsidR="00E258FC" w:rsidRPr="00702D23" w:rsidRDefault="00E258FC" w:rsidP="00A56981">
      <w:pPr>
        <w:suppressAutoHyphens/>
        <w:jc w:val="both"/>
      </w:pPr>
      <w:r w:rsidRPr="00702D23">
        <w:t>- Порядок продления срока безопасной эксплуатации технических устройств, оборудования и сооружений на опасных производственных объектах. Приказ Минприроды России</w:t>
      </w:r>
    </w:p>
    <w:p w:rsidR="00E258FC" w:rsidRPr="00702D23" w:rsidRDefault="00E258FC" w:rsidP="00A56981">
      <w:pPr>
        <w:suppressAutoHyphens/>
        <w:jc w:val="both"/>
      </w:pPr>
      <w:r w:rsidRPr="00702D23">
        <w:t xml:space="preserve"> № 195 от 30.06.2009 г.</w:t>
      </w:r>
    </w:p>
    <w:p w:rsidR="004A1E65" w:rsidRPr="00702D23" w:rsidRDefault="004A1E65" w:rsidP="004A1E65">
      <w:pPr>
        <w:suppressAutoHyphens/>
        <w:jc w:val="both"/>
      </w:pPr>
      <w:r w:rsidRPr="00702D23">
        <w:t>- СО 34.03.201-97 (РД 153-34.03.201-97), «Правила техники безопасности при эксплуатации тепломеханического оборудования электростанций и тепловых сетей»;</w:t>
      </w:r>
    </w:p>
    <w:p w:rsidR="004A1E65" w:rsidRPr="00702D23" w:rsidRDefault="004A1E65" w:rsidP="004A1E65">
      <w:pPr>
        <w:pStyle w:val="a6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СО 34.03.301-00 (РД 153-34.0-03.301-00), «Правила пожарной безопасности для энергетических предприятий»;</w:t>
      </w:r>
    </w:p>
    <w:p w:rsidR="004A1E65" w:rsidRPr="00702D23" w:rsidRDefault="001A5138" w:rsidP="004A1E65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4A1E65" w:rsidRPr="00702D23">
        <w:rPr>
          <w:rFonts w:ascii="Times New Roman" w:hAnsi="Times New Roman"/>
          <w:sz w:val="24"/>
          <w:szCs w:val="24"/>
        </w:rPr>
        <w:t>СО 153-34.03.305-2003, «Инструкция о мерах пожарной безопасности при проведении огневых работ на энергетических предприятиях»;</w:t>
      </w:r>
    </w:p>
    <w:p w:rsidR="004A1E65" w:rsidRPr="00702D23" w:rsidRDefault="004A1E65" w:rsidP="004A1E65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СО 153-34.03.203, «Правила безопасности при работе с инструментом и приспособлениями»;</w:t>
      </w:r>
    </w:p>
    <w:p w:rsidR="004A1E65" w:rsidRPr="00702D23" w:rsidRDefault="004A1E65" w:rsidP="004A1E65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РД 34.23.509-90, «Методические указания по содержанию и ремонту железнодорожных путей предприятий и строек Минэнерго СССР»;</w:t>
      </w:r>
    </w:p>
    <w:p w:rsidR="004A1E65" w:rsidRPr="00702D23" w:rsidRDefault="004A1E65" w:rsidP="004A1E65">
      <w:pPr>
        <w:suppressAutoHyphens/>
        <w:jc w:val="both"/>
      </w:pPr>
      <w:r w:rsidRPr="00702D23">
        <w:t xml:space="preserve">- Нормы содержания стрелочных переводов, издание МПС РФ, </w:t>
      </w:r>
      <w:smartTag w:uri="urn:schemas-microsoft-com:office:smarttags" w:element="metricconverter">
        <w:smartTagPr>
          <w:attr w:name="ProductID" w:val="2003 г"/>
        </w:smartTagPr>
        <w:r w:rsidRPr="00702D23">
          <w:t>2003 г</w:t>
        </w:r>
      </w:smartTag>
      <w:r w:rsidRPr="00702D23">
        <w:t>.</w:t>
      </w:r>
    </w:p>
    <w:p w:rsidR="004A1E65" w:rsidRPr="00702D23" w:rsidRDefault="004A1E65" w:rsidP="004A1E65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ПБ 10-382-00, «Правила устройства и безопасной эксплуатации грузоподъемных кранов»;</w:t>
      </w:r>
    </w:p>
    <w:p w:rsidR="004A1E65" w:rsidRPr="00702D23" w:rsidRDefault="004A1E65" w:rsidP="004A1E65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РД 34.03.225, «Инструктивные указания по технике безопасности при эксплуатации внутренних железнодорожных путей Минэнерго СССР»;</w:t>
      </w:r>
    </w:p>
    <w:p w:rsidR="004A1E65" w:rsidRPr="00702D23" w:rsidRDefault="004A1E65" w:rsidP="004A1E65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СО 34.03.702-99 (РД 153-34.0-03.702-99), «Инструкция по оказанию первой помощи при несчастных случаях на производстве»;</w:t>
      </w:r>
    </w:p>
    <w:p w:rsidR="004A1E65" w:rsidRPr="00702D23" w:rsidRDefault="004A1E65" w:rsidP="004A1E65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РД 153-34.1-20.602-2002, «Основные положения и требования договора на выполнение работ по ремонту оборудования электростанций»;</w:t>
      </w:r>
    </w:p>
    <w:p w:rsidR="004A1E65" w:rsidRPr="00702D23" w:rsidRDefault="004A1E65" w:rsidP="004A1E65">
      <w:pPr>
        <w:suppressAutoHyphens/>
        <w:jc w:val="both"/>
        <w:rPr>
          <w:b/>
        </w:rPr>
      </w:pPr>
    </w:p>
    <w:p w:rsidR="00B12426" w:rsidRPr="00702D23" w:rsidRDefault="004A1E65" w:rsidP="004A1E65">
      <w:pPr>
        <w:suppressAutoHyphens/>
        <w:jc w:val="both"/>
        <w:rPr>
          <w:b/>
        </w:rPr>
      </w:pPr>
      <w:r w:rsidRPr="00702D23">
        <w:rPr>
          <w:b/>
        </w:rPr>
        <w:t>5.2. Требования к подрядной организации:</w:t>
      </w:r>
    </w:p>
    <w:p w:rsidR="004A1E65" w:rsidRPr="00702D23" w:rsidRDefault="004A1E65" w:rsidP="004A1E65">
      <w:pPr>
        <w:suppressAutoHyphens/>
        <w:jc w:val="both"/>
      </w:pPr>
      <w:r w:rsidRPr="00702D23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4A1E65" w:rsidRPr="00702D23" w:rsidRDefault="004A1E65" w:rsidP="004A1E65">
      <w:pPr>
        <w:suppressAutoHyphens/>
        <w:jc w:val="both"/>
        <w:rPr>
          <w:b/>
        </w:rPr>
      </w:pPr>
    </w:p>
    <w:p w:rsidR="00B12426" w:rsidRPr="00702D23" w:rsidRDefault="002A2C15" w:rsidP="004A1E65">
      <w:pPr>
        <w:pStyle w:val="a6"/>
        <w:suppressAutoHyphens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02D23">
        <w:rPr>
          <w:rFonts w:ascii="Times New Roman" w:hAnsi="Times New Roman"/>
          <w:b/>
          <w:sz w:val="24"/>
          <w:szCs w:val="24"/>
        </w:rPr>
        <w:t xml:space="preserve">5.2.1. </w:t>
      </w:r>
      <w:r w:rsidR="004A1E65" w:rsidRPr="00702D23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4A1E65" w:rsidRPr="00702D23" w:rsidRDefault="004A1E65" w:rsidP="004A1E65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2D23">
        <w:rPr>
          <w:rFonts w:ascii="Times New Roman" w:hAnsi="Times New Roman"/>
          <w:sz w:val="24"/>
          <w:szCs w:val="24"/>
        </w:rPr>
        <w:t>- и</w:t>
      </w:r>
      <w:r w:rsidR="00C766A4" w:rsidRPr="00702D23">
        <w:rPr>
          <w:rFonts w:ascii="Times New Roman" w:hAnsi="Times New Roman"/>
          <w:sz w:val="24"/>
          <w:szCs w:val="24"/>
        </w:rPr>
        <w:t>меть опыт работы по проведению ЭПБ</w:t>
      </w:r>
      <w:r w:rsidRPr="00702D23">
        <w:rPr>
          <w:rFonts w:ascii="Times New Roman" w:hAnsi="Times New Roman"/>
          <w:sz w:val="24"/>
          <w:szCs w:val="24"/>
        </w:rPr>
        <w:t xml:space="preserve"> железнодорожных путей, стрелочных переводов и сооружений инфраструктуры железных дорог Р</w:t>
      </w:r>
      <w:r w:rsidR="00C766A4" w:rsidRPr="00702D23">
        <w:rPr>
          <w:rFonts w:ascii="Times New Roman" w:hAnsi="Times New Roman"/>
          <w:sz w:val="24"/>
          <w:szCs w:val="24"/>
        </w:rPr>
        <w:t xml:space="preserve">.Ф. не менее </w:t>
      </w:r>
      <w:r w:rsidR="00321835" w:rsidRPr="00702D23">
        <w:rPr>
          <w:rFonts w:ascii="Times New Roman" w:hAnsi="Times New Roman"/>
          <w:sz w:val="24"/>
          <w:szCs w:val="24"/>
        </w:rPr>
        <w:t xml:space="preserve">3 </w:t>
      </w:r>
      <w:r w:rsidR="00C766A4" w:rsidRPr="00702D23">
        <w:rPr>
          <w:rFonts w:ascii="Times New Roman" w:hAnsi="Times New Roman"/>
          <w:sz w:val="24"/>
          <w:szCs w:val="24"/>
        </w:rPr>
        <w:t>лет</w:t>
      </w:r>
      <w:r w:rsidRPr="00702D23">
        <w:rPr>
          <w:rFonts w:ascii="Times New Roman" w:hAnsi="Times New Roman"/>
          <w:sz w:val="24"/>
          <w:szCs w:val="24"/>
        </w:rPr>
        <w:t>;</w:t>
      </w:r>
      <w:r w:rsidR="006D4A98" w:rsidRPr="00702D23">
        <w:rPr>
          <w:rFonts w:ascii="Times New Roman" w:hAnsi="Times New Roman"/>
          <w:sz w:val="24"/>
          <w:szCs w:val="24"/>
        </w:rPr>
        <w:t xml:space="preserve"> </w:t>
      </w:r>
    </w:p>
    <w:p w:rsidR="004A1E65" w:rsidRPr="00702D23" w:rsidRDefault="004A1E65" w:rsidP="004A1E65">
      <w:pPr>
        <w:pStyle w:val="a6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обеспечить соответствие сметной документации требованиям системы ценообразования, принятой в ОАО «ТГК-1»;</w:t>
      </w:r>
    </w:p>
    <w:p w:rsidR="004A1E65" w:rsidRPr="00702D23" w:rsidRDefault="004A1E65" w:rsidP="004A1E65">
      <w:pPr>
        <w:pStyle w:val="a6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обеспечить соответствие применяемых материалов и изделий требованиям ГОСТ и ТУ, наличие сертификатов, удостоверяющих их качество или иных документов, удостоверяющих качество материалов и изделий;</w:t>
      </w:r>
    </w:p>
    <w:p w:rsidR="004A1E65" w:rsidRPr="00702D23" w:rsidRDefault="004A1E65" w:rsidP="004A1E65">
      <w:pPr>
        <w:pStyle w:val="a6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работники подрядчика (поставщика) должны быть ознакомлены с Экологической политикой ОАО «ТГК-1», подрядчик (поставщик) должен применять необходимые меры по соблюдению обязательств этой политики в рамках деятельности, определенной настоящим договором;</w:t>
      </w:r>
    </w:p>
    <w:p w:rsidR="004A1E65" w:rsidRPr="00702D23" w:rsidRDefault="004A1E65" w:rsidP="004A1E65">
      <w:pPr>
        <w:pStyle w:val="a6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 xml:space="preserve">- подрядчик несет ответственность за соблюдение требований природоохранного законодательства Российской Федерации; </w:t>
      </w:r>
    </w:p>
    <w:p w:rsidR="004A1E65" w:rsidRDefault="004A1E65" w:rsidP="004A1E65">
      <w:pPr>
        <w:pStyle w:val="a6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702D23">
        <w:rPr>
          <w:rFonts w:ascii="Times New Roman" w:hAnsi="Times New Roman"/>
          <w:sz w:val="24"/>
          <w:szCs w:val="24"/>
        </w:rPr>
        <w:t>- акты сдачи-приемки могут быть подписаны Заказчиком при условии выполнения подрядчиком указанных выше требований.</w:t>
      </w:r>
    </w:p>
    <w:p w:rsidR="001A5138" w:rsidRPr="00702D23" w:rsidRDefault="001A5138" w:rsidP="001A5138">
      <w:pPr>
        <w:pStyle w:val="a6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4A1E65" w:rsidRPr="00702D23" w:rsidRDefault="004A1E65" w:rsidP="004A1E65">
      <w:pPr>
        <w:suppressAutoHyphens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702D23">
        <w:rPr>
          <w:b/>
        </w:rPr>
        <w:t>5.2.2. Специальные требования</w:t>
      </w:r>
      <w:bookmarkEnd w:id="0"/>
      <w:bookmarkEnd w:id="1"/>
      <w:bookmarkEnd w:id="2"/>
      <w:bookmarkEnd w:id="3"/>
      <w:bookmarkEnd w:id="4"/>
      <w:r w:rsidRPr="00702D23">
        <w:rPr>
          <w:b/>
        </w:rPr>
        <w:t>.</w:t>
      </w:r>
    </w:p>
    <w:p w:rsidR="004A1E65" w:rsidRPr="00702D23" w:rsidRDefault="004A1E65" w:rsidP="001A5138">
      <w:pPr>
        <w:spacing w:line="276" w:lineRule="auto"/>
        <w:jc w:val="both"/>
      </w:pPr>
      <w:r w:rsidRPr="00702D23">
        <w:t>- наличие производственно-технической базы, обеспеч</w:t>
      </w:r>
      <w:r w:rsidR="002A2C15" w:rsidRPr="00702D23">
        <w:t xml:space="preserve">ивающей возможность выполнения </w:t>
      </w:r>
      <w:r w:rsidRPr="00702D23">
        <w:t>работ;</w:t>
      </w:r>
    </w:p>
    <w:p w:rsidR="006C6BF4" w:rsidRDefault="006C6BF4" w:rsidP="001A5138">
      <w:pPr>
        <w:spacing w:line="276" w:lineRule="auto"/>
        <w:jc w:val="both"/>
      </w:pPr>
      <w:r w:rsidRPr="00702D23">
        <w:t>- наличие лицензии Федеральной службы по экологическому, технологическому и атомному надзору (Ростехнадзора) на проведение экспертизы промышленной безопасности технических устройств, зданий и сооружений на опасных производственных объектах</w:t>
      </w:r>
      <w:r w:rsidR="00B12426">
        <w:t>;</w:t>
      </w:r>
    </w:p>
    <w:p w:rsidR="00B12426" w:rsidRPr="00702D23" w:rsidRDefault="00B12426" w:rsidP="001A5138">
      <w:pPr>
        <w:spacing w:line="276" w:lineRule="auto"/>
        <w:jc w:val="both"/>
      </w:pPr>
      <w:r w:rsidRPr="0041425A">
        <w:t>- н</w:t>
      </w:r>
      <w:r w:rsidRPr="007C1D0D">
        <w:t>аличие Свидетельства о членстве в СРО для производства работ не требуются.</w:t>
      </w:r>
    </w:p>
    <w:p w:rsidR="004A1E65" w:rsidRPr="00702D23" w:rsidRDefault="004A1E65" w:rsidP="001A5138">
      <w:pPr>
        <w:spacing w:line="276" w:lineRule="auto"/>
        <w:jc w:val="both"/>
      </w:pPr>
      <w:r w:rsidRPr="00702D23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A1E65" w:rsidRPr="00702D23" w:rsidRDefault="004A1E65" w:rsidP="001A5138">
      <w:pPr>
        <w:spacing w:line="276" w:lineRule="auto"/>
        <w:jc w:val="both"/>
      </w:pPr>
      <w:r w:rsidRPr="00702D23">
        <w:t xml:space="preserve"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</w:t>
      </w:r>
      <w:r w:rsidRPr="00702D23">
        <w:lastRenderedPageBreak/>
        <w:t>должен подтвердить наличие обязательств, гарантирующих наличие этого оборудования при осуществлении работ;</w:t>
      </w:r>
    </w:p>
    <w:p w:rsidR="004A1E65" w:rsidRPr="00702D23" w:rsidRDefault="004A1E65" w:rsidP="004A1E65">
      <w:pPr>
        <w:jc w:val="both"/>
      </w:pPr>
      <w:r w:rsidRPr="00702D23">
        <w:t>- иметь все необходимые инструменты и специальные приспособления;</w:t>
      </w:r>
    </w:p>
    <w:p w:rsidR="004A1E65" w:rsidRPr="00702D23" w:rsidRDefault="004A1E65" w:rsidP="004A1E65">
      <w:pPr>
        <w:jc w:val="both"/>
      </w:pPr>
      <w:r w:rsidRPr="00702D23">
        <w:t>- самостоятельно выполнять устройство лесов и подмостей;</w:t>
      </w:r>
    </w:p>
    <w:p w:rsidR="004A1E65" w:rsidRPr="00702D23" w:rsidRDefault="004A1E65" w:rsidP="004A1E65">
      <w:pPr>
        <w:jc w:val="both"/>
      </w:pPr>
      <w:r w:rsidRPr="00702D23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4A1E65" w:rsidRPr="00702D23" w:rsidRDefault="004A1E65" w:rsidP="004A1E65">
      <w:pPr>
        <w:jc w:val="both"/>
      </w:pPr>
      <w:r w:rsidRPr="00702D23">
        <w:t>- организовать своевременное</w:t>
      </w:r>
      <w:r w:rsidR="00C766A4" w:rsidRPr="00702D23">
        <w:t xml:space="preserve"> оформление и ведение</w:t>
      </w:r>
      <w:r w:rsidRPr="00702D23">
        <w:t xml:space="preserve"> исполнительной документации, актов на скрытые работы;</w:t>
      </w:r>
    </w:p>
    <w:p w:rsidR="004A1E65" w:rsidRPr="00702D23" w:rsidRDefault="004A1E65" w:rsidP="004A1E65">
      <w:pPr>
        <w:jc w:val="both"/>
      </w:pPr>
      <w:r w:rsidRPr="00702D23">
        <w:t>- обеспечить выполнение работ в соответствии с согласованным графиком работ;</w:t>
      </w:r>
    </w:p>
    <w:p w:rsidR="004A1E65" w:rsidRPr="00702D23" w:rsidRDefault="004A1E65" w:rsidP="004A1E65">
      <w:pPr>
        <w:jc w:val="both"/>
      </w:pPr>
      <w:r w:rsidRPr="00702D23">
        <w:t xml:space="preserve">- персонал подрядной организации в </w:t>
      </w:r>
      <w:r w:rsidR="00321835" w:rsidRPr="00702D23">
        <w:t xml:space="preserve">обязательном порядке при выполнении работ на территории ТЭЦ-15 </w:t>
      </w:r>
      <w:r w:rsidRPr="00702D23">
        <w:t>должен находиться в спецодежде с логотипом своей организации.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 xml:space="preserve">- иметь </w:t>
      </w:r>
      <w:r w:rsidR="002A2C15" w:rsidRPr="00702D23">
        <w:t>постоянно действующий</w:t>
      </w:r>
      <w:r w:rsidRPr="00702D23">
        <w:t xml:space="preserve">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 xml:space="preserve">- располагать кадрами, обладающими соответствующей квалификацией для осуществления </w:t>
      </w:r>
      <w:r w:rsidR="009450E4" w:rsidRPr="00702D23">
        <w:t>работ по обследованию сооружений</w:t>
      </w:r>
      <w:r w:rsidRPr="00702D23">
        <w:t xml:space="preserve"> (дипломированные производители работ с опытом работы не менее 3-х последних лет по указанному профилю);</w:t>
      </w:r>
    </w:p>
    <w:p w:rsidR="004A1E65" w:rsidRPr="00702D23" w:rsidRDefault="004A1E65" w:rsidP="004A1E65">
      <w:pPr>
        <w:ind w:right="40"/>
        <w:jc w:val="both"/>
        <w:rPr>
          <w:iCs/>
        </w:rPr>
      </w:pPr>
      <w:r w:rsidRPr="00702D23">
        <w:rPr>
          <w:iCs/>
        </w:rPr>
        <w:t xml:space="preserve">- </w:t>
      </w:r>
      <w:r w:rsidR="002A2C15" w:rsidRPr="00702D23">
        <w:rPr>
          <w:iCs/>
        </w:rPr>
        <w:t xml:space="preserve">желательно </w:t>
      </w:r>
      <w:r w:rsidRPr="00702D23">
        <w:rPr>
          <w:iCs/>
        </w:rPr>
        <w:t>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>-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>- предпочтительно иметь сертификаты в соответствии со стандартами ISO;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>- самостоятельно выполнять устройство лесов и подмостей;</w:t>
      </w:r>
    </w:p>
    <w:p w:rsidR="004A1E65" w:rsidRPr="00702D23" w:rsidRDefault="004A1E65" w:rsidP="00B40F89">
      <w:pPr>
        <w:widowControl w:val="0"/>
        <w:jc w:val="both"/>
        <w:rPr>
          <w:rFonts w:eastAsia="Calibri"/>
          <w:snapToGrid w:val="0"/>
          <w:lang w:eastAsia="en-US"/>
        </w:rPr>
      </w:pPr>
      <w:r w:rsidRPr="00702D23">
        <w:t>- предоставлять сметно-договорную документацию в бумажном (в 2-х экз.) и электронном вид</w:t>
      </w:r>
      <w:r w:rsidR="009450E4" w:rsidRPr="00702D23">
        <w:t>ах в том числе, в формате Excel</w:t>
      </w:r>
      <w:r w:rsidRPr="00702D23">
        <w:t>.</w:t>
      </w:r>
    </w:p>
    <w:p w:rsidR="004A1E65" w:rsidRPr="00702D23" w:rsidRDefault="004A1E65" w:rsidP="004A1E65">
      <w:pPr>
        <w:tabs>
          <w:tab w:val="decimal" w:pos="284"/>
        </w:tabs>
        <w:suppressAutoHyphens/>
        <w:jc w:val="both"/>
        <w:rPr>
          <w:b/>
        </w:rPr>
      </w:pPr>
    </w:p>
    <w:p w:rsidR="004A1E65" w:rsidRPr="00702D23" w:rsidRDefault="004A1E65" w:rsidP="004A1E65">
      <w:pPr>
        <w:suppressAutoHyphens/>
        <w:jc w:val="both"/>
        <w:outlineLvl w:val="0"/>
        <w:rPr>
          <w:b/>
        </w:rPr>
      </w:pPr>
      <w:r w:rsidRPr="00702D23">
        <w:rPr>
          <w:b/>
        </w:rPr>
        <w:t>5.3. Порядок сдачи-приемки выполненных работ и оформления документации.</w:t>
      </w:r>
    </w:p>
    <w:p w:rsidR="004A1E65" w:rsidRPr="00702D23" w:rsidRDefault="004A1E65" w:rsidP="004A1E65">
      <w:pPr>
        <w:suppressAutoHyphens/>
        <w:ind w:firstLine="709"/>
        <w:jc w:val="both"/>
        <w:outlineLvl w:val="0"/>
      </w:pPr>
      <w:r w:rsidRPr="00702D23">
        <w:t>Приемка выполненных работ производится комиссией, назначаемой заказчиком.</w:t>
      </w:r>
    </w:p>
    <w:p w:rsidR="004A1E65" w:rsidRPr="00702D23" w:rsidRDefault="004A1E65" w:rsidP="004A1E65">
      <w:pPr>
        <w:suppressAutoHyphens/>
        <w:ind w:firstLine="709"/>
        <w:jc w:val="both"/>
        <w:outlineLvl w:val="0"/>
      </w:pPr>
      <w:r w:rsidRPr="00702D23">
        <w:t>Подрядчик обязан обеспечить своевременную сдачу выполненных работ комиссии заказчика.</w:t>
      </w:r>
    </w:p>
    <w:p w:rsidR="004A1E65" w:rsidRPr="00702D23" w:rsidRDefault="004A1E65" w:rsidP="004A1E65">
      <w:pPr>
        <w:suppressAutoHyphens/>
        <w:ind w:firstLine="709"/>
        <w:jc w:val="both"/>
        <w:outlineLvl w:val="0"/>
      </w:pPr>
      <w:r w:rsidRPr="00702D23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4A1E65" w:rsidRPr="00702D23" w:rsidRDefault="004A1E65" w:rsidP="004A1E65">
      <w:pPr>
        <w:suppressAutoHyphens/>
        <w:jc w:val="both"/>
        <w:outlineLvl w:val="0"/>
      </w:pPr>
      <w:r w:rsidRPr="00702D23">
        <w:t>Подрядчик обязан организовать своевременное в течение 10 календарных дней с момента завершения работ (этапа работ) оформление и пре</w:t>
      </w:r>
      <w:r w:rsidR="00C766A4" w:rsidRPr="00702D23">
        <w:t xml:space="preserve">доставление заказчику </w:t>
      </w:r>
      <w:r w:rsidRPr="00702D23">
        <w:t xml:space="preserve">исполнительной </w:t>
      </w:r>
      <w:r w:rsidRPr="00702D23">
        <w:lastRenderedPageBreak/>
        <w:t>документации в соответствии с «Правилами организации технического обслуживания и ремонта оборудования, зданий и сооружений электростанц</w:t>
      </w:r>
      <w:r w:rsidR="00C766A4" w:rsidRPr="00702D23">
        <w:t>ий и сетей»</w:t>
      </w:r>
      <w:r w:rsidR="004F49F5" w:rsidRPr="00702D23">
        <w:t xml:space="preserve"> </w:t>
      </w:r>
      <w:r w:rsidR="00C766A4" w:rsidRPr="00702D23">
        <w:t>(СО 34.04.181-2003).</w:t>
      </w:r>
    </w:p>
    <w:p w:rsidR="004A1E65" w:rsidRPr="00702D23" w:rsidRDefault="004A1E65" w:rsidP="004A1E65">
      <w:pPr>
        <w:suppressAutoHyphens/>
        <w:jc w:val="both"/>
        <w:outlineLvl w:val="0"/>
      </w:pPr>
    </w:p>
    <w:p w:rsidR="004A1E65" w:rsidRPr="00702D23" w:rsidRDefault="004A1E65" w:rsidP="004A1E65">
      <w:pPr>
        <w:suppressAutoHyphens/>
        <w:jc w:val="both"/>
        <w:rPr>
          <w:b/>
        </w:rPr>
      </w:pPr>
      <w:r w:rsidRPr="00702D23">
        <w:rPr>
          <w:b/>
        </w:rPr>
        <w:t>5.5. Требования к подрядчику при привлечении субподрядчиков:</w:t>
      </w:r>
    </w:p>
    <w:p w:rsidR="004A1E65" w:rsidRPr="00702D23" w:rsidRDefault="004A1E65" w:rsidP="004A1E65">
      <w:pPr>
        <w:suppressAutoHyphens/>
        <w:ind w:firstLine="708"/>
        <w:jc w:val="both"/>
        <w:outlineLvl w:val="0"/>
      </w:pPr>
      <w:r w:rsidRPr="00702D23">
        <w:t xml:space="preserve"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</w:t>
      </w:r>
      <w:r w:rsidR="00C766A4" w:rsidRPr="00702D23">
        <w:t>с</w:t>
      </w:r>
      <w:r w:rsidRPr="00702D23">
        <w:rPr>
          <w:i/>
        </w:rPr>
        <w:t xml:space="preserve"> </w:t>
      </w:r>
      <w:r w:rsidRPr="00702D23">
        <w:t>указанием на какие виды работ.</w:t>
      </w:r>
    </w:p>
    <w:p w:rsidR="004A1E65" w:rsidRPr="00702D23" w:rsidRDefault="004A1E65" w:rsidP="004A1E65">
      <w:pPr>
        <w:suppressAutoHyphens/>
        <w:ind w:firstLine="708"/>
        <w:jc w:val="both"/>
        <w:outlineLvl w:val="0"/>
      </w:pPr>
      <w:r w:rsidRPr="00702D23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4A1E65" w:rsidRPr="00702D23" w:rsidRDefault="004A1E65" w:rsidP="004A1E65">
      <w:pPr>
        <w:suppressAutoHyphens/>
        <w:ind w:firstLine="708"/>
        <w:jc w:val="both"/>
        <w:outlineLvl w:val="0"/>
      </w:pPr>
      <w:r w:rsidRPr="00702D23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4A1E65" w:rsidRPr="00702D23" w:rsidRDefault="004A1E65" w:rsidP="004A1E65">
      <w:pPr>
        <w:suppressAutoHyphens/>
        <w:ind w:firstLine="708"/>
        <w:jc w:val="both"/>
        <w:outlineLvl w:val="0"/>
      </w:pPr>
      <w:r w:rsidRPr="00702D23">
        <w:t>Заказчик оставляет за собой право отклонить любого из предложенных субподрядчиков.</w:t>
      </w:r>
    </w:p>
    <w:p w:rsidR="004A1E65" w:rsidRPr="00702D23" w:rsidRDefault="004A1E65" w:rsidP="004A1E65">
      <w:pPr>
        <w:suppressAutoHyphens/>
        <w:ind w:firstLine="708"/>
        <w:jc w:val="both"/>
      </w:pPr>
      <w:r w:rsidRPr="00702D23">
        <w:t xml:space="preserve">Подрядчик обязан координировать работу всех субподрядчиков, проверять качество работ </w:t>
      </w:r>
      <w:r w:rsidR="009450E4" w:rsidRPr="00702D23">
        <w:t xml:space="preserve">по обследованию сооружений </w:t>
      </w:r>
      <w:r w:rsidRPr="00702D23">
        <w:t>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A1E65" w:rsidRPr="00702D23" w:rsidRDefault="004A1E65" w:rsidP="004A1E65">
      <w:pPr>
        <w:suppressAutoHyphens/>
        <w:ind w:firstLine="708"/>
        <w:jc w:val="both"/>
      </w:pPr>
      <w:r w:rsidRPr="00702D23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A1E65" w:rsidRPr="00702D23" w:rsidRDefault="004A1E65" w:rsidP="00DE386D">
      <w:pPr>
        <w:suppressAutoHyphens/>
        <w:ind w:firstLine="708"/>
        <w:jc w:val="both"/>
      </w:pPr>
      <w:r w:rsidRPr="00702D23">
        <w:t xml:space="preserve"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</w:t>
      </w:r>
      <w:r w:rsidR="009450E4" w:rsidRPr="00702D23">
        <w:t xml:space="preserve">по обследованию сооружений </w:t>
      </w:r>
      <w:r w:rsidRPr="00702D23">
        <w:t>с учётом сроков их исполнения.</w:t>
      </w:r>
    </w:p>
    <w:p w:rsidR="004A1E65" w:rsidRPr="00702D23" w:rsidRDefault="004A1E65" w:rsidP="004A1E65">
      <w:pPr>
        <w:suppressAutoHyphens/>
        <w:jc w:val="both"/>
        <w:rPr>
          <w:b/>
        </w:rPr>
      </w:pPr>
      <w:r w:rsidRPr="00702D23">
        <w:rPr>
          <w:b/>
        </w:rPr>
        <w:t>6. Запасные части и материалы:</w:t>
      </w:r>
    </w:p>
    <w:p w:rsidR="004A1E65" w:rsidRPr="00702D23" w:rsidRDefault="004A1E65" w:rsidP="004A1E65">
      <w:pPr>
        <w:suppressAutoHyphens/>
        <w:jc w:val="both"/>
      </w:pPr>
      <w:r w:rsidRPr="00702D23">
        <w:rPr>
          <w:b/>
        </w:rPr>
        <w:t>6.1. Запасные части и материалы, поставляемые заказчиком</w:t>
      </w:r>
      <w:r w:rsidRPr="00702D23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702D23" w:rsidRPr="00702D23" w:rsidTr="005848C6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 xml:space="preserve">Номенклатурный </w:t>
            </w:r>
          </w:p>
          <w:p w:rsidR="004A1E65" w:rsidRPr="00702D23" w:rsidRDefault="004A1E65" w:rsidP="005848C6">
            <w:pPr>
              <w:suppressAutoHyphens/>
              <w:jc w:val="center"/>
            </w:pPr>
            <w:r w:rsidRPr="00702D23">
              <w:t>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Количество</w:t>
            </w:r>
          </w:p>
        </w:tc>
      </w:tr>
      <w:tr w:rsidR="004A1E65" w:rsidRPr="00702D23" w:rsidTr="005848C6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both"/>
              <w:rPr>
                <w:i/>
              </w:rPr>
            </w:pP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both"/>
              <w:rPr>
                <w:i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both"/>
              <w:rPr>
                <w:i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both"/>
              <w:rPr>
                <w:i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both"/>
              <w:rPr>
                <w:i/>
              </w:rPr>
            </w:pPr>
          </w:p>
        </w:tc>
      </w:tr>
    </w:tbl>
    <w:p w:rsidR="004A1E65" w:rsidRPr="00702D23" w:rsidRDefault="004A1E65" w:rsidP="004A1E65">
      <w:pPr>
        <w:jc w:val="both"/>
      </w:pPr>
    </w:p>
    <w:p w:rsidR="004A1E65" w:rsidRPr="00702D23" w:rsidRDefault="004A1E65" w:rsidP="004A1E65">
      <w:pPr>
        <w:jc w:val="both"/>
        <w:rPr>
          <w:b/>
        </w:rPr>
      </w:pPr>
      <w:r w:rsidRPr="00702D23">
        <w:rPr>
          <w:b/>
        </w:rPr>
        <w:t>6.2.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702D23" w:rsidRPr="00702D23" w:rsidTr="005848C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  <w:r w:rsidRPr="00702D23">
              <w:t>Количество</w:t>
            </w:r>
          </w:p>
        </w:tc>
      </w:tr>
      <w:tr w:rsidR="004A1E65" w:rsidRPr="00702D23" w:rsidTr="005848C6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E65" w:rsidRPr="00702D23" w:rsidRDefault="004A1E65" w:rsidP="005848C6">
            <w:pPr>
              <w:suppressAutoHyphens/>
              <w:jc w:val="center"/>
            </w:pPr>
          </w:p>
        </w:tc>
      </w:tr>
    </w:tbl>
    <w:p w:rsidR="004A1E65" w:rsidRPr="00702D23" w:rsidRDefault="004A1E65" w:rsidP="004A1E65">
      <w:pPr>
        <w:pStyle w:val="a4"/>
        <w:tabs>
          <w:tab w:val="left" w:pos="708"/>
        </w:tabs>
        <w:jc w:val="both"/>
        <w:rPr>
          <w:bCs/>
          <w:i/>
        </w:rPr>
      </w:pPr>
    </w:p>
    <w:p w:rsidR="004A1E65" w:rsidRPr="00702D23" w:rsidRDefault="004A1E65" w:rsidP="004A1E65">
      <w:pPr>
        <w:ind w:firstLine="708"/>
        <w:jc w:val="both"/>
      </w:pPr>
      <w:r w:rsidRPr="00702D23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702D23">
        <w:t xml:space="preserve">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3E52FA" w:rsidRPr="00702D23" w:rsidRDefault="003E52FA" w:rsidP="004A1E65">
      <w:pPr>
        <w:jc w:val="both"/>
        <w:rPr>
          <w:b/>
        </w:rPr>
      </w:pPr>
    </w:p>
    <w:p w:rsidR="004A1E65" w:rsidRPr="00702D23" w:rsidRDefault="004A1E65" w:rsidP="004A1E65">
      <w:pPr>
        <w:jc w:val="both"/>
        <w:rPr>
          <w:b/>
        </w:rPr>
      </w:pPr>
      <w:r w:rsidRPr="00702D23">
        <w:rPr>
          <w:b/>
        </w:rPr>
        <w:t>6.3. Требования к ТМЦ.</w:t>
      </w:r>
    </w:p>
    <w:p w:rsidR="004A1E65" w:rsidRPr="00702D23" w:rsidRDefault="004A1E65" w:rsidP="004A1E65">
      <w:pPr>
        <w:jc w:val="both"/>
      </w:pPr>
      <w:r w:rsidRPr="00702D23">
        <w:rPr>
          <w:szCs w:val="20"/>
        </w:rPr>
        <w:t xml:space="preserve">- </w:t>
      </w:r>
      <w:r w:rsidRPr="00702D23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4A1E65" w:rsidRPr="00702D23" w:rsidRDefault="004A1E65" w:rsidP="004A1E65">
      <w:pPr>
        <w:jc w:val="both"/>
      </w:pPr>
      <w:r w:rsidRPr="00702D23">
        <w:t>- Подрядчик совместно с заказчиком обеспечивает входной контроль поставляемых материалов и запасных частей.</w:t>
      </w:r>
    </w:p>
    <w:p w:rsidR="004A1E65" w:rsidRPr="00702D23" w:rsidRDefault="004A1E65" w:rsidP="004A1E65">
      <w:pPr>
        <w:jc w:val="both"/>
      </w:pPr>
      <w:r w:rsidRPr="00702D23">
        <w:lastRenderedPageBreak/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A1E65" w:rsidRPr="00702D23" w:rsidRDefault="004A1E65" w:rsidP="004A1E65">
      <w:pPr>
        <w:suppressAutoHyphens/>
        <w:jc w:val="both"/>
      </w:pPr>
    </w:p>
    <w:p w:rsidR="004A1E65" w:rsidRPr="00702D23" w:rsidRDefault="004A1E65" w:rsidP="004A1E65">
      <w:pPr>
        <w:suppressAutoHyphens/>
        <w:jc w:val="both"/>
        <w:rPr>
          <w:b/>
        </w:rPr>
      </w:pPr>
      <w:r w:rsidRPr="00702D23">
        <w:rPr>
          <w:b/>
        </w:rPr>
        <w:t>7. Для выполнения работ подрядчиком заказчик обеспечивает:</w:t>
      </w:r>
    </w:p>
    <w:p w:rsidR="004A1E65" w:rsidRPr="00702D23" w:rsidRDefault="004A1E65" w:rsidP="004A1E65">
      <w:pPr>
        <w:jc w:val="both"/>
      </w:pPr>
      <w:r w:rsidRPr="00702D23">
        <w:t>- энергоснабжение работ, выполняемых подрядчиком;</w:t>
      </w:r>
    </w:p>
    <w:p w:rsidR="004A1E65" w:rsidRPr="00702D23" w:rsidRDefault="004A1E65" w:rsidP="004A1E65">
      <w:pPr>
        <w:jc w:val="both"/>
      </w:pPr>
      <w:r w:rsidRPr="00702D23">
        <w:t xml:space="preserve">- подключение электроприводов механизмов и инструмента, средств электросварки и термообработки подрядчика к электросборкам в сроки, согласно графику </w:t>
      </w:r>
      <w:r w:rsidR="009450E4" w:rsidRPr="00702D23">
        <w:t>обследования</w:t>
      </w:r>
      <w:r w:rsidRPr="00702D23">
        <w:t>, если их конструкции требуют для этих целей специального персонала;</w:t>
      </w:r>
    </w:p>
    <w:p w:rsidR="004A1E65" w:rsidRPr="00702D23" w:rsidRDefault="004A1E65" w:rsidP="004A1E65">
      <w:pPr>
        <w:jc w:val="both"/>
      </w:pPr>
      <w:r w:rsidRPr="00702D23">
        <w:t>- допуск персонала подрядчика на рабочие места в течение всего срока выполнения работ</w:t>
      </w:r>
      <w:r w:rsidR="009450E4" w:rsidRPr="00702D23">
        <w:t xml:space="preserve"> по обследованию сооружен</w:t>
      </w:r>
      <w:bookmarkStart w:id="5" w:name="_GoBack"/>
      <w:bookmarkEnd w:id="5"/>
      <w:r w:rsidR="009450E4" w:rsidRPr="00702D23">
        <w:t>ий</w:t>
      </w:r>
      <w:r w:rsidRPr="00702D23">
        <w:t>;</w:t>
      </w:r>
    </w:p>
    <w:p w:rsidR="004A1E65" w:rsidRPr="00702D23" w:rsidRDefault="004A1E65" w:rsidP="004A1E65">
      <w:pPr>
        <w:jc w:val="both"/>
      </w:pPr>
      <w:r w:rsidRPr="00702D23">
        <w:t xml:space="preserve">- обеспечение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</w:t>
      </w:r>
      <w:r w:rsidR="009450E4" w:rsidRPr="00702D23">
        <w:t>обследования</w:t>
      </w:r>
      <w:r w:rsidRPr="00702D23">
        <w:t>;</w:t>
      </w:r>
    </w:p>
    <w:p w:rsidR="004A1E65" w:rsidRPr="00702D23" w:rsidRDefault="004A1E65" w:rsidP="004A1E65">
      <w:pPr>
        <w:jc w:val="both"/>
      </w:pPr>
      <w:r w:rsidRPr="00702D23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4A1E65" w:rsidRPr="00702D23" w:rsidRDefault="004A1E65" w:rsidP="004A1E65">
      <w:pPr>
        <w:jc w:val="both"/>
      </w:pPr>
      <w:r w:rsidRPr="00702D23">
        <w:t xml:space="preserve">- документами на ранее выполненные </w:t>
      </w:r>
      <w:r w:rsidR="009450E4" w:rsidRPr="00702D23">
        <w:t>обследования</w:t>
      </w:r>
      <w:r w:rsidRPr="00702D23">
        <w:t xml:space="preserve"> оборудования, данными о его техническом состоянии и об отказах при эксплуатации объекта </w:t>
      </w:r>
      <w:r w:rsidR="009450E4" w:rsidRPr="00702D23">
        <w:t>обследования</w:t>
      </w:r>
      <w:r w:rsidRPr="00702D23">
        <w:t>.</w:t>
      </w:r>
    </w:p>
    <w:p w:rsidR="004A1E65" w:rsidRPr="00702D23" w:rsidRDefault="004A1E65" w:rsidP="004A1E65">
      <w:pPr>
        <w:suppressAutoHyphens/>
        <w:jc w:val="both"/>
      </w:pPr>
    </w:p>
    <w:p w:rsidR="00D57549" w:rsidRPr="00702D23" w:rsidRDefault="00D57549" w:rsidP="00D57549">
      <w:pPr>
        <w:suppressAutoHyphens/>
        <w:jc w:val="both"/>
      </w:pPr>
    </w:p>
    <w:sectPr w:rsidR="00D57549" w:rsidRPr="00702D23" w:rsidSect="00DE386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F32AC9"/>
    <w:multiLevelType w:val="multilevel"/>
    <w:tmpl w:val="4918AB3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>
    <w:nsid w:val="7F9417CB"/>
    <w:multiLevelType w:val="hybridMultilevel"/>
    <w:tmpl w:val="7B001CEC"/>
    <w:lvl w:ilvl="0" w:tplc="1EF88A2E">
      <w:start w:val="3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549"/>
    <w:rsid w:val="00000C93"/>
    <w:rsid w:val="00077AF3"/>
    <w:rsid w:val="0009291D"/>
    <w:rsid w:val="000C388B"/>
    <w:rsid w:val="0010052F"/>
    <w:rsid w:val="00190649"/>
    <w:rsid w:val="001A5138"/>
    <w:rsid w:val="002A2C15"/>
    <w:rsid w:val="002B4194"/>
    <w:rsid w:val="00305ABB"/>
    <w:rsid w:val="00321835"/>
    <w:rsid w:val="00342FF0"/>
    <w:rsid w:val="0035115A"/>
    <w:rsid w:val="00352DA5"/>
    <w:rsid w:val="00393B0C"/>
    <w:rsid w:val="00394E1B"/>
    <w:rsid w:val="003C6C08"/>
    <w:rsid w:val="003D2187"/>
    <w:rsid w:val="003E52FA"/>
    <w:rsid w:val="004038CC"/>
    <w:rsid w:val="00425B4A"/>
    <w:rsid w:val="004A1E65"/>
    <w:rsid w:val="004A4FC5"/>
    <w:rsid w:val="004A7B8B"/>
    <w:rsid w:val="004F49F5"/>
    <w:rsid w:val="005C4F90"/>
    <w:rsid w:val="00626A84"/>
    <w:rsid w:val="0065498B"/>
    <w:rsid w:val="00662575"/>
    <w:rsid w:val="006952B4"/>
    <w:rsid w:val="006C6BF4"/>
    <w:rsid w:val="006D4A98"/>
    <w:rsid w:val="00702D23"/>
    <w:rsid w:val="00752365"/>
    <w:rsid w:val="007723DD"/>
    <w:rsid w:val="00777A44"/>
    <w:rsid w:val="007829B4"/>
    <w:rsid w:val="007A4479"/>
    <w:rsid w:val="007A61D2"/>
    <w:rsid w:val="007D0C96"/>
    <w:rsid w:val="007E4FC6"/>
    <w:rsid w:val="0080088E"/>
    <w:rsid w:val="00835F6A"/>
    <w:rsid w:val="0086248F"/>
    <w:rsid w:val="00894B37"/>
    <w:rsid w:val="008E623C"/>
    <w:rsid w:val="00916C54"/>
    <w:rsid w:val="009450E4"/>
    <w:rsid w:val="00950F3A"/>
    <w:rsid w:val="0097539D"/>
    <w:rsid w:val="009D5101"/>
    <w:rsid w:val="00A56981"/>
    <w:rsid w:val="00A647F9"/>
    <w:rsid w:val="00AA266B"/>
    <w:rsid w:val="00B12426"/>
    <w:rsid w:val="00B40F89"/>
    <w:rsid w:val="00B410A7"/>
    <w:rsid w:val="00B41EAE"/>
    <w:rsid w:val="00B4767F"/>
    <w:rsid w:val="00B806ED"/>
    <w:rsid w:val="00B81CDC"/>
    <w:rsid w:val="00BD3546"/>
    <w:rsid w:val="00C2589B"/>
    <w:rsid w:val="00C766A4"/>
    <w:rsid w:val="00CA0A59"/>
    <w:rsid w:val="00CA518D"/>
    <w:rsid w:val="00CF18D1"/>
    <w:rsid w:val="00D57549"/>
    <w:rsid w:val="00D7590C"/>
    <w:rsid w:val="00DE386D"/>
    <w:rsid w:val="00E258FC"/>
    <w:rsid w:val="00E26BBD"/>
    <w:rsid w:val="00E32DE6"/>
    <w:rsid w:val="00E33948"/>
    <w:rsid w:val="00E43F9E"/>
    <w:rsid w:val="00E90609"/>
    <w:rsid w:val="00F41C99"/>
    <w:rsid w:val="00F96E21"/>
    <w:rsid w:val="00FC4535"/>
    <w:rsid w:val="00FE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65FCE-FABB-43E3-948C-001D11BA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57549"/>
    <w:rPr>
      <w:color w:val="0000FF"/>
      <w:u w:val="single"/>
    </w:rPr>
  </w:style>
  <w:style w:type="paragraph" w:styleId="2">
    <w:name w:val="Body Text Indent 2"/>
    <w:basedOn w:val="a"/>
    <w:link w:val="20"/>
    <w:rsid w:val="004A1E65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4A1E6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header"/>
    <w:basedOn w:val="a"/>
    <w:link w:val="a5"/>
    <w:rsid w:val="004A1E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A1E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A1E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A7B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7B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4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risov.SI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Борисов-Смирнов Сергей Игоревич</dc:creator>
  <cp:keywords/>
  <dc:description/>
  <cp:lastModifiedBy>Моисеенко Юлия Витальевна</cp:lastModifiedBy>
  <cp:revision>8</cp:revision>
  <cp:lastPrinted>2015-03-27T06:52:00Z</cp:lastPrinted>
  <dcterms:created xsi:type="dcterms:W3CDTF">2015-03-19T06:51:00Z</dcterms:created>
  <dcterms:modified xsi:type="dcterms:W3CDTF">2015-03-31T14:28:00Z</dcterms:modified>
</cp:coreProperties>
</file>